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C0EAF" w:rsidRDefault="00484E10" w:rsidP="003D6CE0">
      <w:pPr>
        <w:jc w:val="center"/>
        <w:rPr>
          <w:b/>
          <w:sz w:val="24"/>
          <w:szCs w:val="24"/>
        </w:rPr>
      </w:pPr>
      <w:r w:rsidRPr="002C0EAF">
        <w:rPr>
          <w:b/>
          <w:sz w:val="24"/>
          <w:szCs w:val="24"/>
        </w:rPr>
        <w:t xml:space="preserve">ПРОТОКОЛ </w:t>
      </w:r>
      <w:r w:rsidR="00DF6C0E" w:rsidRPr="002C0EAF">
        <w:rPr>
          <w:b/>
          <w:sz w:val="24"/>
          <w:szCs w:val="24"/>
        </w:rPr>
        <w:t xml:space="preserve">№ </w:t>
      </w:r>
      <w:r w:rsidR="00E91640" w:rsidRPr="002C0EAF">
        <w:rPr>
          <w:b/>
          <w:sz w:val="24"/>
          <w:szCs w:val="24"/>
        </w:rPr>
        <w:t>2</w:t>
      </w:r>
      <w:r w:rsidR="00906174" w:rsidRPr="002C0EAF">
        <w:rPr>
          <w:b/>
          <w:sz w:val="24"/>
          <w:szCs w:val="24"/>
        </w:rPr>
        <w:t>4</w:t>
      </w:r>
    </w:p>
    <w:p w:rsidR="00DF6C0E" w:rsidRPr="002C0EAF" w:rsidRDefault="00DF6C0E" w:rsidP="003D6CE0">
      <w:pPr>
        <w:jc w:val="center"/>
        <w:rPr>
          <w:b/>
          <w:sz w:val="24"/>
          <w:szCs w:val="24"/>
        </w:rPr>
      </w:pPr>
    </w:p>
    <w:tbl>
      <w:tblPr>
        <w:tblW w:w="9322" w:type="dxa"/>
        <w:tblLayout w:type="fixed"/>
        <w:tblLook w:val="0000"/>
      </w:tblPr>
      <w:tblGrid>
        <w:gridCol w:w="4261"/>
        <w:gridCol w:w="5061"/>
      </w:tblGrid>
      <w:tr w:rsidR="00DF6C0E" w:rsidRPr="002C0EAF">
        <w:tblPrEx>
          <w:tblCellMar>
            <w:top w:w="0" w:type="dxa"/>
            <w:bottom w:w="0" w:type="dxa"/>
          </w:tblCellMar>
        </w:tblPrEx>
        <w:tc>
          <w:tcPr>
            <w:tcW w:w="4261" w:type="dxa"/>
          </w:tcPr>
          <w:p w:rsidR="00DF6C0E" w:rsidRPr="002C0EAF" w:rsidRDefault="00DF6C0E" w:rsidP="003D6CE0">
            <w:pPr>
              <w:rPr>
                <w:bCs/>
                <w:sz w:val="24"/>
                <w:szCs w:val="24"/>
              </w:rPr>
            </w:pPr>
            <w:r w:rsidRPr="002C0EAF">
              <w:rPr>
                <w:bCs/>
                <w:sz w:val="24"/>
                <w:szCs w:val="24"/>
              </w:rPr>
              <w:t>г. Нарьян-Мар</w:t>
            </w:r>
          </w:p>
        </w:tc>
        <w:tc>
          <w:tcPr>
            <w:tcW w:w="5061" w:type="dxa"/>
          </w:tcPr>
          <w:p w:rsidR="00DF6C0E" w:rsidRPr="002C0EAF" w:rsidRDefault="00906174" w:rsidP="002F0004">
            <w:pPr>
              <w:jc w:val="right"/>
              <w:rPr>
                <w:bCs/>
                <w:sz w:val="24"/>
                <w:szCs w:val="24"/>
              </w:rPr>
            </w:pPr>
            <w:r w:rsidRPr="002C0EAF">
              <w:rPr>
                <w:bCs/>
                <w:sz w:val="24"/>
                <w:szCs w:val="24"/>
              </w:rPr>
              <w:t>5 декабря</w:t>
            </w:r>
            <w:r w:rsidR="00E353A7" w:rsidRPr="002C0EAF">
              <w:rPr>
                <w:bCs/>
                <w:sz w:val="24"/>
                <w:szCs w:val="24"/>
              </w:rPr>
              <w:t xml:space="preserve"> </w:t>
            </w:r>
            <w:r w:rsidR="00DF6C0E" w:rsidRPr="002C0EAF">
              <w:rPr>
                <w:bCs/>
                <w:sz w:val="24"/>
                <w:szCs w:val="24"/>
              </w:rPr>
              <w:t>20</w:t>
            </w:r>
            <w:r w:rsidR="005E565D" w:rsidRPr="002C0EAF">
              <w:rPr>
                <w:bCs/>
                <w:sz w:val="24"/>
                <w:szCs w:val="24"/>
              </w:rPr>
              <w:t>1</w:t>
            </w:r>
            <w:r w:rsidR="00CB3D4A" w:rsidRPr="002C0EAF">
              <w:rPr>
                <w:bCs/>
                <w:sz w:val="24"/>
                <w:szCs w:val="24"/>
              </w:rPr>
              <w:t>9</w:t>
            </w:r>
            <w:r w:rsidR="00DF6C0E" w:rsidRPr="002C0EAF">
              <w:rPr>
                <w:bCs/>
                <w:sz w:val="24"/>
                <w:szCs w:val="24"/>
              </w:rPr>
              <w:t xml:space="preserve"> года</w:t>
            </w:r>
          </w:p>
        </w:tc>
      </w:tr>
    </w:tbl>
    <w:p w:rsidR="00DF6C0E" w:rsidRPr="002C0EAF" w:rsidRDefault="00DF6C0E" w:rsidP="003D6CE0">
      <w:pPr>
        <w:rPr>
          <w:b/>
          <w:bCs/>
          <w:sz w:val="24"/>
          <w:szCs w:val="24"/>
        </w:rPr>
      </w:pPr>
    </w:p>
    <w:p w:rsidR="00DF6C0E" w:rsidRPr="002C0EAF" w:rsidRDefault="00F05EEF" w:rsidP="003D6CE0">
      <w:pPr>
        <w:jc w:val="right"/>
        <w:rPr>
          <w:sz w:val="24"/>
          <w:szCs w:val="24"/>
        </w:rPr>
      </w:pPr>
      <w:r w:rsidRPr="002C0EAF">
        <w:rPr>
          <w:sz w:val="24"/>
          <w:szCs w:val="24"/>
        </w:rPr>
        <w:t>Н</w:t>
      </w:r>
      <w:r w:rsidR="00DF6C0E" w:rsidRPr="002C0EAF">
        <w:rPr>
          <w:sz w:val="24"/>
          <w:szCs w:val="24"/>
        </w:rPr>
        <w:t xml:space="preserve">ачало: </w:t>
      </w:r>
      <w:r w:rsidR="00144498" w:rsidRPr="002C0EAF">
        <w:rPr>
          <w:sz w:val="24"/>
          <w:szCs w:val="24"/>
        </w:rPr>
        <w:t>10</w:t>
      </w:r>
      <w:r w:rsidR="00DF6C0E" w:rsidRPr="002C0EAF">
        <w:rPr>
          <w:sz w:val="24"/>
          <w:szCs w:val="24"/>
        </w:rPr>
        <w:t>.</w:t>
      </w:r>
      <w:r w:rsidR="008D1F56" w:rsidRPr="002C0EAF">
        <w:rPr>
          <w:sz w:val="24"/>
          <w:szCs w:val="24"/>
        </w:rPr>
        <w:t>00</w:t>
      </w:r>
      <w:r w:rsidR="00DF6C0E" w:rsidRPr="002C0EAF">
        <w:rPr>
          <w:sz w:val="24"/>
          <w:szCs w:val="24"/>
        </w:rPr>
        <w:t xml:space="preserve"> часов</w:t>
      </w:r>
    </w:p>
    <w:p w:rsidR="00DF6C0E" w:rsidRPr="002C0EAF" w:rsidRDefault="00DF6C0E" w:rsidP="003D6CE0">
      <w:pPr>
        <w:jc w:val="right"/>
        <w:rPr>
          <w:sz w:val="24"/>
          <w:szCs w:val="24"/>
        </w:rPr>
      </w:pPr>
      <w:r w:rsidRPr="002C0EAF">
        <w:rPr>
          <w:sz w:val="24"/>
          <w:szCs w:val="24"/>
        </w:rPr>
        <w:t xml:space="preserve">окончание: </w:t>
      </w:r>
      <w:r w:rsidR="001E02E4" w:rsidRPr="002C0EAF">
        <w:rPr>
          <w:sz w:val="24"/>
          <w:szCs w:val="24"/>
        </w:rPr>
        <w:t>1</w:t>
      </w:r>
      <w:r w:rsidR="00E91640" w:rsidRPr="002C0EAF">
        <w:rPr>
          <w:sz w:val="24"/>
          <w:szCs w:val="24"/>
        </w:rPr>
        <w:t>1</w:t>
      </w:r>
      <w:r w:rsidRPr="002C0EAF">
        <w:rPr>
          <w:sz w:val="24"/>
          <w:szCs w:val="24"/>
        </w:rPr>
        <w:t>.</w:t>
      </w:r>
      <w:r w:rsidR="00A81E1B" w:rsidRPr="002C0EAF">
        <w:rPr>
          <w:sz w:val="24"/>
          <w:szCs w:val="24"/>
        </w:rPr>
        <w:t>0</w:t>
      </w:r>
      <w:r w:rsidR="00E91640" w:rsidRPr="002C0EAF">
        <w:rPr>
          <w:sz w:val="24"/>
          <w:szCs w:val="24"/>
        </w:rPr>
        <w:t>0</w:t>
      </w:r>
      <w:r w:rsidR="00D25027" w:rsidRPr="002C0EAF">
        <w:rPr>
          <w:sz w:val="24"/>
          <w:szCs w:val="24"/>
        </w:rPr>
        <w:t xml:space="preserve"> </w:t>
      </w:r>
      <w:r w:rsidRPr="002C0EAF">
        <w:rPr>
          <w:sz w:val="24"/>
          <w:szCs w:val="24"/>
        </w:rPr>
        <w:t>часов</w:t>
      </w:r>
    </w:p>
    <w:p w:rsidR="001E6652" w:rsidRPr="002C0EAF" w:rsidRDefault="001E6652" w:rsidP="003D6CE0">
      <w:pPr>
        <w:ind w:left="357"/>
        <w:jc w:val="both"/>
        <w:rPr>
          <w:b/>
          <w:sz w:val="24"/>
          <w:szCs w:val="24"/>
        </w:rPr>
      </w:pPr>
    </w:p>
    <w:p w:rsidR="00DF6C0E" w:rsidRPr="002C0EAF" w:rsidRDefault="00DF6C0E" w:rsidP="003D6CE0">
      <w:pPr>
        <w:ind w:left="357"/>
        <w:jc w:val="both"/>
        <w:rPr>
          <w:b/>
          <w:sz w:val="24"/>
          <w:szCs w:val="24"/>
        </w:rPr>
      </w:pPr>
      <w:r w:rsidRPr="002C0EAF">
        <w:rPr>
          <w:b/>
          <w:sz w:val="24"/>
          <w:szCs w:val="24"/>
        </w:rPr>
        <w:t>На заседании присутствовали</w:t>
      </w:r>
      <w:r w:rsidR="00461F72" w:rsidRPr="002C0EAF">
        <w:rPr>
          <w:b/>
          <w:sz w:val="24"/>
          <w:szCs w:val="24"/>
        </w:rPr>
        <w:t xml:space="preserve"> депутаты</w:t>
      </w:r>
      <w:r w:rsidRPr="002C0EAF">
        <w:rPr>
          <w:b/>
          <w:sz w:val="24"/>
          <w:szCs w:val="24"/>
        </w:rPr>
        <w:t>:</w:t>
      </w:r>
    </w:p>
    <w:p w:rsidR="00906174" w:rsidRPr="002C0EAF" w:rsidRDefault="00906174" w:rsidP="00906174">
      <w:pPr>
        <w:numPr>
          <w:ilvl w:val="0"/>
          <w:numId w:val="1"/>
        </w:numPr>
        <w:rPr>
          <w:sz w:val="24"/>
          <w:szCs w:val="24"/>
        </w:rPr>
      </w:pPr>
      <w:r w:rsidRPr="002C0EAF">
        <w:rPr>
          <w:sz w:val="24"/>
          <w:szCs w:val="24"/>
        </w:rPr>
        <w:t xml:space="preserve">Кардакова Н.А. – председатель комиссии </w:t>
      </w:r>
    </w:p>
    <w:p w:rsidR="00906174" w:rsidRPr="002C0EAF" w:rsidRDefault="00906174" w:rsidP="00906174">
      <w:pPr>
        <w:numPr>
          <w:ilvl w:val="0"/>
          <w:numId w:val="1"/>
        </w:numPr>
        <w:rPr>
          <w:sz w:val="24"/>
          <w:szCs w:val="24"/>
        </w:rPr>
      </w:pPr>
      <w:r w:rsidRPr="002C0EAF">
        <w:rPr>
          <w:sz w:val="24"/>
          <w:szCs w:val="24"/>
        </w:rPr>
        <w:t>Федорова Т.В. – заместитель председателя комиссии</w:t>
      </w:r>
    </w:p>
    <w:p w:rsidR="00906174" w:rsidRPr="002C0EAF" w:rsidRDefault="00906174" w:rsidP="00906174">
      <w:pPr>
        <w:numPr>
          <w:ilvl w:val="0"/>
          <w:numId w:val="1"/>
        </w:numPr>
        <w:rPr>
          <w:sz w:val="24"/>
          <w:szCs w:val="24"/>
        </w:rPr>
      </w:pPr>
      <w:r w:rsidRPr="002C0EAF">
        <w:rPr>
          <w:sz w:val="24"/>
          <w:szCs w:val="24"/>
        </w:rPr>
        <w:t>Арбузов М.Н. – член комиссии</w:t>
      </w:r>
    </w:p>
    <w:p w:rsidR="00906174" w:rsidRPr="002C0EAF" w:rsidRDefault="00906174" w:rsidP="00906174">
      <w:pPr>
        <w:numPr>
          <w:ilvl w:val="0"/>
          <w:numId w:val="1"/>
        </w:numPr>
        <w:rPr>
          <w:sz w:val="24"/>
          <w:szCs w:val="24"/>
        </w:rPr>
      </w:pPr>
      <w:r w:rsidRPr="002C0EAF">
        <w:rPr>
          <w:sz w:val="24"/>
          <w:szCs w:val="24"/>
        </w:rPr>
        <w:t>Булатова А.А. – член комиссии</w:t>
      </w:r>
    </w:p>
    <w:p w:rsidR="00906174" w:rsidRPr="002C0EAF" w:rsidRDefault="00906174" w:rsidP="00906174">
      <w:pPr>
        <w:numPr>
          <w:ilvl w:val="0"/>
          <w:numId w:val="1"/>
        </w:numPr>
        <w:rPr>
          <w:sz w:val="24"/>
          <w:szCs w:val="24"/>
        </w:rPr>
      </w:pPr>
      <w:r w:rsidRPr="002C0EAF">
        <w:rPr>
          <w:sz w:val="24"/>
          <w:szCs w:val="24"/>
        </w:rPr>
        <w:t>Курленко А.Г. – член комиссии</w:t>
      </w:r>
    </w:p>
    <w:p w:rsidR="00906174" w:rsidRPr="002C0EAF" w:rsidRDefault="00906174" w:rsidP="00906174">
      <w:pPr>
        <w:numPr>
          <w:ilvl w:val="0"/>
          <w:numId w:val="1"/>
        </w:numPr>
        <w:rPr>
          <w:sz w:val="24"/>
          <w:szCs w:val="24"/>
        </w:rPr>
      </w:pPr>
      <w:r w:rsidRPr="002C0EAF">
        <w:rPr>
          <w:sz w:val="24"/>
          <w:szCs w:val="24"/>
        </w:rPr>
        <w:t>Лысакова Н.П. – член комиссии</w:t>
      </w:r>
    </w:p>
    <w:p w:rsidR="00906174" w:rsidRPr="002C0EAF" w:rsidRDefault="00906174" w:rsidP="00906174">
      <w:pPr>
        <w:numPr>
          <w:ilvl w:val="0"/>
          <w:numId w:val="1"/>
        </w:numPr>
        <w:rPr>
          <w:sz w:val="24"/>
          <w:szCs w:val="24"/>
        </w:rPr>
      </w:pPr>
      <w:r w:rsidRPr="002C0EAF">
        <w:rPr>
          <w:sz w:val="24"/>
          <w:szCs w:val="24"/>
        </w:rPr>
        <w:t>Попов А.А. – член комиссии</w:t>
      </w:r>
    </w:p>
    <w:p w:rsidR="00906174" w:rsidRPr="002C0EAF" w:rsidRDefault="00906174" w:rsidP="00906174">
      <w:pPr>
        <w:numPr>
          <w:ilvl w:val="0"/>
          <w:numId w:val="1"/>
        </w:numPr>
        <w:rPr>
          <w:sz w:val="24"/>
          <w:szCs w:val="24"/>
        </w:rPr>
      </w:pPr>
      <w:r w:rsidRPr="002C0EAF">
        <w:rPr>
          <w:sz w:val="24"/>
          <w:szCs w:val="24"/>
        </w:rPr>
        <w:t>Ружников А.Г. – член комиссии</w:t>
      </w:r>
    </w:p>
    <w:p w:rsidR="00906174" w:rsidRPr="002C0EAF" w:rsidRDefault="00906174" w:rsidP="00906174">
      <w:pPr>
        <w:numPr>
          <w:ilvl w:val="0"/>
          <w:numId w:val="1"/>
        </w:numPr>
        <w:rPr>
          <w:sz w:val="24"/>
          <w:szCs w:val="24"/>
        </w:rPr>
      </w:pPr>
      <w:r w:rsidRPr="002C0EAF">
        <w:rPr>
          <w:sz w:val="24"/>
          <w:szCs w:val="24"/>
        </w:rPr>
        <w:t>Лутовинов А.И.</w:t>
      </w:r>
    </w:p>
    <w:p w:rsidR="00906174" w:rsidRPr="002C0EAF" w:rsidRDefault="00906174" w:rsidP="00906174">
      <w:pPr>
        <w:numPr>
          <w:ilvl w:val="0"/>
          <w:numId w:val="1"/>
        </w:numPr>
        <w:rPr>
          <w:sz w:val="24"/>
          <w:szCs w:val="24"/>
        </w:rPr>
      </w:pPr>
      <w:r w:rsidRPr="002C0EAF">
        <w:rPr>
          <w:sz w:val="24"/>
          <w:szCs w:val="24"/>
        </w:rPr>
        <w:t>Миловский Н.Л.</w:t>
      </w:r>
    </w:p>
    <w:p w:rsidR="00906174" w:rsidRPr="002C0EAF" w:rsidRDefault="00906174" w:rsidP="00906174">
      <w:pPr>
        <w:numPr>
          <w:ilvl w:val="0"/>
          <w:numId w:val="1"/>
        </w:numPr>
        <w:rPr>
          <w:sz w:val="24"/>
          <w:szCs w:val="24"/>
        </w:rPr>
      </w:pPr>
      <w:r w:rsidRPr="002C0EAF">
        <w:rPr>
          <w:sz w:val="24"/>
          <w:szCs w:val="24"/>
        </w:rPr>
        <w:t>Смыченков А.В.</w:t>
      </w:r>
    </w:p>
    <w:p w:rsidR="00906174" w:rsidRPr="002C0EAF" w:rsidRDefault="00906174" w:rsidP="00906174">
      <w:pPr>
        <w:numPr>
          <w:ilvl w:val="0"/>
          <w:numId w:val="1"/>
        </w:numPr>
        <w:rPr>
          <w:sz w:val="24"/>
          <w:szCs w:val="24"/>
        </w:rPr>
      </w:pPr>
      <w:r w:rsidRPr="002C0EAF">
        <w:rPr>
          <w:sz w:val="24"/>
          <w:szCs w:val="24"/>
        </w:rPr>
        <w:t>Чупров М.М.</w:t>
      </w:r>
    </w:p>
    <w:p w:rsidR="00906174" w:rsidRPr="002C0EAF" w:rsidRDefault="00906174" w:rsidP="00906174">
      <w:pPr>
        <w:numPr>
          <w:ilvl w:val="0"/>
          <w:numId w:val="1"/>
        </w:numPr>
        <w:rPr>
          <w:sz w:val="24"/>
          <w:szCs w:val="24"/>
        </w:rPr>
      </w:pPr>
      <w:r w:rsidRPr="002C0EAF">
        <w:rPr>
          <w:sz w:val="24"/>
          <w:szCs w:val="24"/>
        </w:rPr>
        <w:t>Чурсанов А.П.</w:t>
      </w:r>
    </w:p>
    <w:p w:rsidR="009E46BF" w:rsidRPr="002C0EAF" w:rsidRDefault="009E46BF" w:rsidP="006B1DA3">
      <w:pPr>
        <w:rPr>
          <w:sz w:val="24"/>
          <w:szCs w:val="24"/>
        </w:rPr>
      </w:pPr>
    </w:p>
    <w:p w:rsidR="000A4913" w:rsidRPr="002C0EAF" w:rsidRDefault="000A4913" w:rsidP="000A4913">
      <w:pPr>
        <w:ind w:left="357"/>
        <w:rPr>
          <w:b/>
          <w:sz w:val="24"/>
          <w:szCs w:val="24"/>
        </w:rPr>
      </w:pPr>
      <w:r w:rsidRPr="002C0EAF">
        <w:rPr>
          <w:b/>
          <w:sz w:val="24"/>
          <w:szCs w:val="24"/>
        </w:rPr>
        <w:t>Также присутствовали:</w:t>
      </w:r>
    </w:p>
    <w:p w:rsidR="00FA3D4D" w:rsidRPr="002C0EAF" w:rsidRDefault="00FA3D4D" w:rsidP="00FA3D4D">
      <w:pPr>
        <w:ind w:left="357"/>
        <w:jc w:val="both"/>
        <w:rPr>
          <w:sz w:val="24"/>
          <w:szCs w:val="24"/>
        </w:rPr>
      </w:pPr>
    </w:p>
    <w:p w:rsidR="00FA3D4D" w:rsidRPr="002C0EAF" w:rsidRDefault="00FA3D4D" w:rsidP="00FA3D4D">
      <w:pPr>
        <w:ind w:left="357"/>
        <w:jc w:val="both"/>
        <w:rPr>
          <w:sz w:val="24"/>
          <w:szCs w:val="24"/>
        </w:rPr>
      </w:pPr>
      <w:r w:rsidRPr="002C0EAF">
        <w:rPr>
          <w:sz w:val="24"/>
          <w:szCs w:val="24"/>
        </w:rPr>
        <w:t>Список лиц, присутствовавших на заседании постоянной комиссии, прилагается.</w:t>
      </w:r>
    </w:p>
    <w:p w:rsidR="0090146B" w:rsidRPr="002C0EAF" w:rsidRDefault="0090146B" w:rsidP="0090146B">
      <w:pPr>
        <w:ind w:left="357"/>
        <w:jc w:val="both"/>
        <w:rPr>
          <w:sz w:val="24"/>
          <w:szCs w:val="24"/>
        </w:rPr>
      </w:pPr>
    </w:p>
    <w:p w:rsidR="002618F5" w:rsidRPr="002C0EAF" w:rsidRDefault="002618F5" w:rsidP="0090146B">
      <w:pPr>
        <w:ind w:left="357"/>
        <w:jc w:val="both"/>
        <w:rPr>
          <w:sz w:val="24"/>
          <w:szCs w:val="24"/>
        </w:rPr>
      </w:pPr>
    </w:p>
    <w:p w:rsidR="00D9648D" w:rsidRPr="002C0EAF" w:rsidRDefault="00D9648D" w:rsidP="00D9648D">
      <w:pPr>
        <w:pStyle w:val="Style20"/>
        <w:widowControl/>
        <w:spacing w:line="240" w:lineRule="auto"/>
        <w:ind w:firstLine="709"/>
      </w:pPr>
      <w:r w:rsidRPr="002C0EAF">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2C0EAF" w:rsidRDefault="005D7BDB" w:rsidP="00D9648D">
      <w:pPr>
        <w:pStyle w:val="a3"/>
        <w:tabs>
          <w:tab w:val="left" w:pos="1080"/>
        </w:tabs>
      </w:pPr>
    </w:p>
    <w:p w:rsidR="00D9648D" w:rsidRPr="002C0EAF" w:rsidRDefault="00D9648D" w:rsidP="00D9648D">
      <w:pPr>
        <w:pStyle w:val="a3"/>
        <w:tabs>
          <w:tab w:val="left" w:pos="1080"/>
        </w:tabs>
      </w:pPr>
      <w:r w:rsidRPr="002C0EAF">
        <w:t>Кардакова Н.А. предложила принять проект повестки дня заседания комиссии за основу.</w:t>
      </w:r>
    </w:p>
    <w:p w:rsidR="00D9648D" w:rsidRPr="002C0EAF" w:rsidRDefault="00D9648D" w:rsidP="00D9648D">
      <w:pPr>
        <w:pStyle w:val="a3"/>
        <w:tabs>
          <w:tab w:val="left" w:pos="7875"/>
        </w:tabs>
        <w:spacing w:before="120"/>
      </w:pPr>
      <w:r w:rsidRPr="002C0EAF">
        <w:rPr>
          <w:b/>
        </w:rPr>
        <w:t>Результаты голосования:</w:t>
      </w:r>
      <w:r w:rsidRPr="002C0EAF">
        <w:t xml:space="preserve"> «за» – единогласно.</w:t>
      </w:r>
    </w:p>
    <w:p w:rsidR="007E74C5" w:rsidRPr="002C0EAF" w:rsidRDefault="007E74C5" w:rsidP="00E45DCA">
      <w:pPr>
        <w:pStyle w:val="a3"/>
      </w:pPr>
    </w:p>
    <w:p w:rsidR="00E45DCA" w:rsidRPr="002C0EAF" w:rsidRDefault="00D9648D" w:rsidP="00E45DCA">
      <w:pPr>
        <w:pStyle w:val="a3"/>
      </w:pPr>
      <w:r w:rsidRPr="002C0EAF">
        <w:t>Председатель предложила обсудить проект п</w:t>
      </w:r>
      <w:r w:rsidR="00E45DCA" w:rsidRPr="002C0EAF">
        <w:t>овестки дня заседания комиссии.</w:t>
      </w:r>
    </w:p>
    <w:p w:rsidR="00E45DCA" w:rsidRPr="002C0EAF" w:rsidRDefault="00E45DCA" w:rsidP="00E45DCA">
      <w:pPr>
        <w:pStyle w:val="a3"/>
      </w:pPr>
    </w:p>
    <w:p w:rsidR="00A57257" w:rsidRPr="002C0EAF" w:rsidRDefault="00D120CD" w:rsidP="00247D4D">
      <w:pPr>
        <w:pStyle w:val="Style20"/>
        <w:widowControl/>
        <w:spacing w:line="240" w:lineRule="auto"/>
        <w:ind w:firstLine="709"/>
      </w:pPr>
      <w:r w:rsidRPr="002C0EAF">
        <w:t>Предложений не поступило.</w:t>
      </w:r>
    </w:p>
    <w:p w:rsidR="007C55F4" w:rsidRPr="002C0EAF" w:rsidRDefault="007C55F4" w:rsidP="00A846CA">
      <w:pPr>
        <w:pStyle w:val="a3"/>
        <w:rPr>
          <w:bCs/>
        </w:rPr>
      </w:pPr>
    </w:p>
    <w:p w:rsidR="00D9648D" w:rsidRPr="002C0EAF" w:rsidRDefault="00D9648D" w:rsidP="00D9648D">
      <w:pPr>
        <w:pStyle w:val="a3"/>
      </w:pPr>
      <w:r w:rsidRPr="002C0EAF">
        <w:t>Председатель предложила</w:t>
      </w:r>
      <w:r w:rsidRPr="002C0EAF">
        <w:rPr>
          <w:bCs/>
        </w:rPr>
        <w:t xml:space="preserve"> принять </w:t>
      </w:r>
      <w:r w:rsidRPr="002C0EAF">
        <w:t>повестку дня заседания комиссии</w:t>
      </w:r>
      <w:r w:rsidR="002D0F7E" w:rsidRPr="002C0EAF">
        <w:t xml:space="preserve"> </w:t>
      </w:r>
      <w:r w:rsidR="00D120CD" w:rsidRPr="002C0EAF">
        <w:t>в целом</w:t>
      </w:r>
      <w:r w:rsidR="00AC7FFC" w:rsidRPr="002C0EAF">
        <w:rPr>
          <w:bCs/>
        </w:rPr>
        <w:t>.</w:t>
      </w:r>
    </w:p>
    <w:p w:rsidR="00D9648D" w:rsidRPr="002C0EAF" w:rsidRDefault="00D9648D" w:rsidP="00D9648D">
      <w:pPr>
        <w:pStyle w:val="a3"/>
        <w:tabs>
          <w:tab w:val="left" w:pos="0"/>
          <w:tab w:val="left" w:pos="720"/>
          <w:tab w:val="left" w:pos="1620"/>
        </w:tabs>
        <w:rPr>
          <w:b/>
        </w:rPr>
      </w:pPr>
    </w:p>
    <w:p w:rsidR="00D9648D" w:rsidRPr="002C0EAF" w:rsidRDefault="00D9648D" w:rsidP="00D9648D">
      <w:pPr>
        <w:pStyle w:val="a3"/>
        <w:tabs>
          <w:tab w:val="left" w:pos="0"/>
          <w:tab w:val="left" w:pos="720"/>
          <w:tab w:val="left" w:pos="1620"/>
        </w:tabs>
      </w:pPr>
      <w:r w:rsidRPr="002C0EAF">
        <w:rPr>
          <w:b/>
        </w:rPr>
        <w:t>РЕШИЛИ:</w:t>
      </w:r>
    </w:p>
    <w:p w:rsidR="00D9648D" w:rsidRPr="002C0EAF" w:rsidRDefault="00E45DCA" w:rsidP="00D9648D">
      <w:pPr>
        <w:pStyle w:val="a3"/>
        <w:tabs>
          <w:tab w:val="left" w:pos="0"/>
        </w:tabs>
      </w:pPr>
      <w:r w:rsidRPr="002C0EAF">
        <w:t>Принять повестку дня заседания комиссии</w:t>
      </w:r>
      <w:r w:rsidR="00D9648D" w:rsidRPr="002C0EAF">
        <w:t>.</w:t>
      </w:r>
    </w:p>
    <w:p w:rsidR="00D9648D" w:rsidRPr="002C0EAF" w:rsidRDefault="00D9648D" w:rsidP="00D9648D">
      <w:pPr>
        <w:spacing w:before="120" w:after="120"/>
        <w:ind w:firstLine="709"/>
        <w:jc w:val="both"/>
        <w:rPr>
          <w:sz w:val="24"/>
          <w:szCs w:val="24"/>
        </w:rPr>
      </w:pPr>
      <w:r w:rsidRPr="002C0EAF">
        <w:rPr>
          <w:b/>
          <w:sz w:val="24"/>
          <w:szCs w:val="24"/>
        </w:rPr>
        <w:t>Результаты голосования:</w:t>
      </w:r>
      <w:r w:rsidRPr="002C0EAF">
        <w:rPr>
          <w:sz w:val="24"/>
          <w:szCs w:val="24"/>
        </w:rPr>
        <w:t xml:space="preserve">   «за» – единогласно.</w:t>
      </w:r>
    </w:p>
    <w:p w:rsidR="00DD486F" w:rsidRPr="002C0EAF" w:rsidRDefault="00DD486F" w:rsidP="00DD486F">
      <w:pPr>
        <w:ind w:firstLine="709"/>
        <w:jc w:val="both"/>
        <w:rPr>
          <w:sz w:val="24"/>
          <w:szCs w:val="24"/>
        </w:rPr>
      </w:pPr>
    </w:p>
    <w:p w:rsidR="00E91640" w:rsidRPr="002C0EAF" w:rsidRDefault="00E91640" w:rsidP="00E91640">
      <w:pPr>
        <w:spacing w:before="120"/>
        <w:ind w:firstLine="709"/>
        <w:jc w:val="center"/>
        <w:rPr>
          <w:b/>
          <w:sz w:val="24"/>
          <w:szCs w:val="24"/>
        </w:rPr>
      </w:pPr>
      <w:r w:rsidRPr="002C0EAF">
        <w:rPr>
          <w:b/>
          <w:sz w:val="24"/>
          <w:szCs w:val="24"/>
        </w:rPr>
        <w:lastRenderedPageBreak/>
        <w:t>Повестка дня:</w:t>
      </w:r>
    </w:p>
    <w:p w:rsidR="00E91640" w:rsidRPr="002C0EAF" w:rsidRDefault="00E91640" w:rsidP="00E91640">
      <w:pPr>
        <w:spacing w:before="120"/>
        <w:ind w:firstLine="709"/>
        <w:jc w:val="center"/>
        <w:rPr>
          <w:b/>
          <w:sz w:val="24"/>
          <w:szCs w:val="24"/>
        </w:rPr>
      </w:pPr>
    </w:p>
    <w:p w:rsidR="00E91640" w:rsidRPr="002C0EAF" w:rsidRDefault="00E91640" w:rsidP="00E91640">
      <w:pPr>
        <w:pStyle w:val="a3"/>
        <w:ind w:left="720" w:firstLine="0"/>
        <w:rPr>
          <w:bCs/>
        </w:rPr>
      </w:pPr>
      <w:r w:rsidRPr="002C0EAF">
        <w:rPr>
          <w:bCs/>
        </w:rPr>
        <w:t xml:space="preserve">О проекте закона округа № </w:t>
      </w:r>
      <w:r w:rsidR="00B16E16" w:rsidRPr="002C0EAF">
        <w:rPr>
          <w:bCs/>
        </w:rPr>
        <w:t>131</w:t>
      </w:r>
      <w:r w:rsidRPr="002C0EAF">
        <w:rPr>
          <w:bCs/>
        </w:rPr>
        <w:t>-пр «Об окружном бюджете на 20</w:t>
      </w:r>
      <w:r w:rsidR="00B16E16" w:rsidRPr="002C0EAF">
        <w:rPr>
          <w:bCs/>
        </w:rPr>
        <w:t>20</w:t>
      </w:r>
      <w:r w:rsidRPr="002C0EAF">
        <w:rPr>
          <w:bCs/>
        </w:rPr>
        <w:t xml:space="preserve"> год и на плановый период 202</w:t>
      </w:r>
      <w:r w:rsidR="00B16E16" w:rsidRPr="002C0EAF">
        <w:rPr>
          <w:bCs/>
        </w:rPr>
        <w:t>1</w:t>
      </w:r>
      <w:r w:rsidRPr="002C0EAF">
        <w:rPr>
          <w:bCs/>
        </w:rPr>
        <w:t xml:space="preserve"> и 202</w:t>
      </w:r>
      <w:r w:rsidR="00B16E16" w:rsidRPr="002C0EAF">
        <w:rPr>
          <w:bCs/>
        </w:rPr>
        <w:t>2</w:t>
      </w:r>
      <w:r w:rsidRPr="002C0EAF">
        <w:rPr>
          <w:bCs/>
        </w:rPr>
        <w:t xml:space="preserve"> годов» (второе чтение, поправки до 1</w:t>
      </w:r>
      <w:r w:rsidR="00B16E16" w:rsidRPr="002C0EAF">
        <w:rPr>
          <w:bCs/>
        </w:rPr>
        <w:t>8</w:t>
      </w:r>
      <w:r w:rsidRPr="002C0EAF">
        <w:rPr>
          <w:bCs/>
        </w:rPr>
        <w:t xml:space="preserve"> ноября 201</w:t>
      </w:r>
      <w:r w:rsidR="00B16E16" w:rsidRPr="002C0EAF">
        <w:rPr>
          <w:bCs/>
        </w:rPr>
        <w:t>9</w:t>
      </w:r>
      <w:r w:rsidRPr="002C0EAF">
        <w:rPr>
          <w:bCs/>
        </w:rPr>
        <w:t xml:space="preserve"> года) </w:t>
      </w:r>
    </w:p>
    <w:p w:rsidR="00E91640" w:rsidRPr="002C0EAF" w:rsidRDefault="00E91640" w:rsidP="00E91640">
      <w:pPr>
        <w:spacing w:before="120"/>
        <w:ind w:left="737"/>
        <w:jc w:val="both"/>
        <w:rPr>
          <w:sz w:val="24"/>
          <w:szCs w:val="24"/>
        </w:rPr>
      </w:pPr>
      <w:r w:rsidRPr="002C0EAF">
        <w:rPr>
          <w:bCs/>
          <w:sz w:val="24"/>
          <w:szCs w:val="24"/>
        </w:rPr>
        <w:t>в части рассмотрения расходов окружного бюджета</w:t>
      </w:r>
      <w:r w:rsidRPr="002C0EAF">
        <w:rPr>
          <w:b/>
          <w:bCs/>
          <w:sz w:val="24"/>
          <w:szCs w:val="24"/>
        </w:rPr>
        <w:t xml:space="preserve"> </w:t>
      </w:r>
      <w:r w:rsidRPr="002C0EAF">
        <w:rPr>
          <w:bCs/>
          <w:sz w:val="24"/>
          <w:szCs w:val="24"/>
        </w:rPr>
        <w:t>на 20</w:t>
      </w:r>
      <w:r w:rsidR="00B16E16" w:rsidRPr="002C0EAF">
        <w:rPr>
          <w:bCs/>
          <w:sz w:val="24"/>
          <w:szCs w:val="24"/>
        </w:rPr>
        <w:t>20</w:t>
      </w:r>
      <w:r w:rsidRPr="002C0EAF">
        <w:rPr>
          <w:bCs/>
          <w:sz w:val="24"/>
          <w:szCs w:val="24"/>
        </w:rPr>
        <w:t xml:space="preserve"> год и на плановый период 202</w:t>
      </w:r>
      <w:r w:rsidR="00B16E16" w:rsidRPr="002C0EAF">
        <w:rPr>
          <w:bCs/>
          <w:sz w:val="24"/>
          <w:szCs w:val="24"/>
        </w:rPr>
        <w:t>1</w:t>
      </w:r>
      <w:r w:rsidRPr="002C0EAF">
        <w:rPr>
          <w:bCs/>
          <w:sz w:val="24"/>
          <w:szCs w:val="24"/>
        </w:rPr>
        <w:t xml:space="preserve"> и 202</w:t>
      </w:r>
      <w:r w:rsidR="00B16E16" w:rsidRPr="002C0EAF">
        <w:rPr>
          <w:bCs/>
          <w:sz w:val="24"/>
          <w:szCs w:val="24"/>
        </w:rPr>
        <w:t>2</w:t>
      </w:r>
      <w:r w:rsidRPr="002C0EAF">
        <w:rPr>
          <w:bCs/>
          <w:sz w:val="24"/>
          <w:szCs w:val="24"/>
        </w:rPr>
        <w:t xml:space="preserve"> годов, предусмотренных по следующим главным распорядителям бюджетных средств</w:t>
      </w:r>
      <w:r w:rsidRPr="002C0EAF">
        <w:rPr>
          <w:sz w:val="24"/>
          <w:szCs w:val="24"/>
        </w:rPr>
        <w:t>:</w:t>
      </w:r>
    </w:p>
    <w:p w:rsidR="00E91640" w:rsidRPr="002C0EAF" w:rsidRDefault="00E91640" w:rsidP="00E91640">
      <w:pPr>
        <w:numPr>
          <w:ilvl w:val="1"/>
          <w:numId w:val="3"/>
        </w:numPr>
        <w:jc w:val="both"/>
        <w:rPr>
          <w:bCs/>
          <w:sz w:val="24"/>
          <w:szCs w:val="24"/>
        </w:rPr>
      </w:pPr>
      <w:r w:rsidRPr="002C0EAF">
        <w:rPr>
          <w:bCs/>
          <w:sz w:val="24"/>
          <w:szCs w:val="24"/>
        </w:rPr>
        <w:t xml:space="preserve">005 Управление </w:t>
      </w:r>
      <w:r w:rsidRPr="002C0EAF">
        <w:rPr>
          <w:sz w:val="24"/>
          <w:szCs w:val="24"/>
        </w:rPr>
        <w:t xml:space="preserve">имущественных и земельных отношений </w:t>
      </w:r>
      <w:r w:rsidRPr="002C0EAF">
        <w:rPr>
          <w:bCs/>
          <w:sz w:val="24"/>
          <w:szCs w:val="24"/>
        </w:rPr>
        <w:t xml:space="preserve">НАО </w:t>
      </w:r>
    </w:p>
    <w:p w:rsidR="00E91640" w:rsidRPr="002C0EAF" w:rsidRDefault="00E91640" w:rsidP="00E91640">
      <w:pPr>
        <w:numPr>
          <w:ilvl w:val="1"/>
          <w:numId w:val="3"/>
        </w:numPr>
        <w:jc w:val="both"/>
        <w:rPr>
          <w:bCs/>
          <w:sz w:val="24"/>
          <w:szCs w:val="24"/>
        </w:rPr>
      </w:pPr>
      <w:r w:rsidRPr="002C0EAF">
        <w:rPr>
          <w:bCs/>
          <w:sz w:val="24"/>
          <w:szCs w:val="24"/>
        </w:rPr>
        <w:t>008 Управление по государственному регулированию цен (тарифов) НАО</w:t>
      </w:r>
    </w:p>
    <w:p w:rsidR="00E91640" w:rsidRPr="002C0EAF" w:rsidRDefault="00E91640" w:rsidP="00E91640">
      <w:pPr>
        <w:numPr>
          <w:ilvl w:val="1"/>
          <w:numId w:val="3"/>
        </w:numPr>
        <w:jc w:val="both"/>
        <w:rPr>
          <w:bCs/>
          <w:sz w:val="24"/>
          <w:szCs w:val="24"/>
        </w:rPr>
      </w:pPr>
      <w:r w:rsidRPr="002C0EAF">
        <w:rPr>
          <w:bCs/>
          <w:sz w:val="24"/>
          <w:szCs w:val="24"/>
        </w:rPr>
        <w:t>016 Избирательная комиссия НАО</w:t>
      </w:r>
    </w:p>
    <w:p w:rsidR="00E91640" w:rsidRPr="002C0EAF" w:rsidRDefault="00E91640" w:rsidP="00E91640">
      <w:pPr>
        <w:numPr>
          <w:ilvl w:val="1"/>
          <w:numId w:val="3"/>
        </w:numPr>
        <w:jc w:val="both"/>
        <w:rPr>
          <w:sz w:val="24"/>
          <w:szCs w:val="24"/>
        </w:rPr>
      </w:pPr>
      <w:r w:rsidRPr="002C0EAF">
        <w:rPr>
          <w:bCs/>
          <w:sz w:val="24"/>
          <w:szCs w:val="24"/>
        </w:rPr>
        <w:t xml:space="preserve">026 Государственная инспекция строительного и жилищного надзора НАО </w:t>
      </w:r>
    </w:p>
    <w:p w:rsidR="00E91640" w:rsidRPr="002C0EAF" w:rsidRDefault="00E91640" w:rsidP="00E91640">
      <w:pPr>
        <w:numPr>
          <w:ilvl w:val="1"/>
          <w:numId w:val="3"/>
        </w:numPr>
        <w:jc w:val="both"/>
        <w:rPr>
          <w:sz w:val="24"/>
          <w:szCs w:val="24"/>
        </w:rPr>
      </w:pPr>
      <w:r w:rsidRPr="002C0EAF">
        <w:rPr>
          <w:bCs/>
          <w:sz w:val="24"/>
          <w:szCs w:val="24"/>
        </w:rPr>
        <w:t>012 Аппарат Администрации НАО</w:t>
      </w:r>
    </w:p>
    <w:p w:rsidR="00E91640" w:rsidRPr="002C0EAF" w:rsidRDefault="00E91640" w:rsidP="00E91640">
      <w:pPr>
        <w:numPr>
          <w:ilvl w:val="1"/>
          <w:numId w:val="3"/>
        </w:numPr>
        <w:jc w:val="both"/>
        <w:rPr>
          <w:sz w:val="24"/>
          <w:szCs w:val="24"/>
        </w:rPr>
      </w:pPr>
      <w:r w:rsidRPr="002C0EAF">
        <w:rPr>
          <w:bCs/>
          <w:sz w:val="24"/>
          <w:szCs w:val="24"/>
        </w:rPr>
        <w:t>006 Департамент финансов и экономики НАО</w:t>
      </w:r>
    </w:p>
    <w:p w:rsidR="00E91640" w:rsidRPr="002C0EAF" w:rsidRDefault="00E91640" w:rsidP="00E91640">
      <w:pPr>
        <w:numPr>
          <w:ilvl w:val="1"/>
          <w:numId w:val="3"/>
        </w:numPr>
        <w:jc w:val="both"/>
        <w:rPr>
          <w:sz w:val="24"/>
          <w:szCs w:val="24"/>
        </w:rPr>
      </w:pPr>
      <w:r w:rsidRPr="002C0EAF">
        <w:rPr>
          <w:bCs/>
          <w:sz w:val="24"/>
          <w:szCs w:val="24"/>
        </w:rPr>
        <w:t>002 Счётная палата НАО</w:t>
      </w:r>
    </w:p>
    <w:p w:rsidR="00EA4986" w:rsidRPr="002C0EAF" w:rsidRDefault="00EA4986" w:rsidP="00EA4986">
      <w:pPr>
        <w:numPr>
          <w:ilvl w:val="1"/>
          <w:numId w:val="3"/>
        </w:numPr>
        <w:jc w:val="both"/>
        <w:rPr>
          <w:sz w:val="24"/>
          <w:szCs w:val="24"/>
        </w:rPr>
      </w:pPr>
      <w:r w:rsidRPr="002C0EAF">
        <w:rPr>
          <w:bCs/>
          <w:sz w:val="24"/>
          <w:szCs w:val="24"/>
        </w:rPr>
        <w:t>001 Собрание депутатов НАО</w:t>
      </w:r>
    </w:p>
    <w:p w:rsidR="00E91640" w:rsidRPr="002C0EAF" w:rsidRDefault="00E91640" w:rsidP="00E91640">
      <w:pPr>
        <w:pStyle w:val="a3"/>
        <w:ind w:left="1416" w:firstLine="0"/>
        <w:rPr>
          <w:bCs/>
        </w:rPr>
      </w:pPr>
      <w:r w:rsidRPr="002C0EAF">
        <w:rPr>
          <w:bCs/>
        </w:rPr>
        <w:t xml:space="preserve">Докл. </w:t>
      </w:r>
      <w:r w:rsidR="00A81E1B" w:rsidRPr="002C0EAF">
        <w:rPr>
          <w:bCs/>
        </w:rPr>
        <w:t>Т.П. Логвиненко – заместитель губернатора округа – руководитель Департамента финансов и экономики округ</w:t>
      </w:r>
      <w:r w:rsidR="00A81E1B" w:rsidRPr="002C0EAF">
        <w:t>а</w:t>
      </w:r>
    </w:p>
    <w:p w:rsidR="00E91640" w:rsidRPr="002C0EAF" w:rsidRDefault="00E91640" w:rsidP="00E91640">
      <w:pPr>
        <w:pStyle w:val="a3"/>
        <w:rPr>
          <w:b/>
        </w:rPr>
      </w:pPr>
    </w:p>
    <w:p w:rsidR="00E91640" w:rsidRPr="002C0EAF" w:rsidRDefault="00E91640" w:rsidP="00E91640">
      <w:pPr>
        <w:pStyle w:val="a3"/>
        <w:rPr>
          <w:b/>
        </w:rPr>
      </w:pPr>
      <w:r w:rsidRPr="002C0EAF">
        <w:rPr>
          <w:b/>
        </w:rPr>
        <w:t>СЛУШАЛИ:</w:t>
      </w:r>
    </w:p>
    <w:p w:rsidR="00E91640" w:rsidRPr="002C0EAF" w:rsidRDefault="00E91640" w:rsidP="00E91640">
      <w:pPr>
        <w:pStyle w:val="a3"/>
        <w:rPr>
          <w:bCs/>
        </w:rPr>
      </w:pPr>
      <w:r w:rsidRPr="002C0EAF">
        <w:rPr>
          <w:b/>
          <w:bCs/>
        </w:rPr>
        <w:t xml:space="preserve">О проекте закона округа № </w:t>
      </w:r>
      <w:r w:rsidR="00B16E16" w:rsidRPr="002C0EAF">
        <w:rPr>
          <w:b/>
          <w:bCs/>
        </w:rPr>
        <w:t>131</w:t>
      </w:r>
      <w:r w:rsidRPr="002C0EAF">
        <w:rPr>
          <w:b/>
          <w:bCs/>
        </w:rPr>
        <w:t>-пр «Об окружном бюджете на 20</w:t>
      </w:r>
      <w:r w:rsidR="00B16E16" w:rsidRPr="002C0EAF">
        <w:rPr>
          <w:b/>
          <w:bCs/>
        </w:rPr>
        <w:t>20</w:t>
      </w:r>
      <w:r w:rsidRPr="002C0EAF">
        <w:rPr>
          <w:b/>
          <w:bCs/>
        </w:rPr>
        <w:t xml:space="preserve"> год и на плановый период 202</w:t>
      </w:r>
      <w:r w:rsidR="00B16E16" w:rsidRPr="002C0EAF">
        <w:rPr>
          <w:b/>
          <w:bCs/>
        </w:rPr>
        <w:t>1</w:t>
      </w:r>
      <w:r w:rsidRPr="002C0EAF">
        <w:rPr>
          <w:b/>
          <w:bCs/>
        </w:rPr>
        <w:t xml:space="preserve"> и 202</w:t>
      </w:r>
      <w:r w:rsidR="00B16E16" w:rsidRPr="002C0EAF">
        <w:rPr>
          <w:b/>
          <w:bCs/>
        </w:rPr>
        <w:t>2</w:t>
      </w:r>
      <w:r w:rsidRPr="002C0EAF">
        <w:rPr>
          <w:b/>
          <w:bCs/>
        </w:rPr>
        <w:t xml:space="preserve"> годов» </w:t>
      </w:r>
      <w:r w:rsidRPr="002C0EAF">
        <w:rPr>
          <w:bCs/>
        </w:rPr>
        <w:t>(второе чтение, поправки до 1</w:t>
      </w:r>
      <w:r w:rsidR="00B16E16" w:rsidRPr="002C0EAF">
        <w:rPr>
          <w:bCs/>
        </w:rPr>
        <w:t>8</w:t>
      </w:r>
      <w:r w:rsidRPr="002C0EAF">
        <w:rPr>
          <w:bCs/>
        </w:rPr>
        <w:t xml:space="preserve"> ноября 201</w:t>
      </w:r>
      <w:r w:rsidR="00B16E16" w:rsidRPr="002C0EAF">
        <w:rPr>
          <w:bCs/>
        </w:rPr>
        <w:t>9</w:t>
      </w:r>
      <w:r w:rsidRPr="002C0EAF">
        <w:rPr>
          <w:bCs/>
        </w:rPr>
        <w:t xml:space="preserve"> года)</w:t>
      </w:r>
    </w:p>
    <w:p w:rsidR="005C7B2D" w:rsidRPr="002C0EAF" w:rsidRDefault="005C7B2D" w:rsidP="00136479">
      <w:pPr>
        <w:pStyle w:val="a3"/>
        <w:rPr>
          <w:b/>
          <w:bCs/>
        </w:rPr>
      </w:pPr>
    </w:p>
    <w:p w:rsidR="00136479" w:rsidRPr="002C0EAF" w:rsidRDefault="00136479" w:rsidP="00136479">
      <w:pPr>
        <w:pStyle w:val="a3"/>
        <w:rPr>
          <w:b/>
          <w:bCs/>
        </w:rPr>
      </w:pPr>
      <w:r w:rsidRPr="002C0EAF">
        <w:rPr>
          <w:b/>
          <w:bCs/>
        </w:rPr>
        <w:t>1. Рассмотрение расходов окружного бюджета, предусмотренных по главному распорядителю бюджетных средств «</w:t>
      </w:r>
      <w:r w:rsidR="00BA1E02" w:rsidRPr="002C0EAF">
        <w:rPr>
          <w:b/>
          <w:bCs/>
        </w:rPr>
        <w:t xml:space="preserve">005 Управление </w:t>
      </w:r>
      <w:r w:rsidR="00BA1E02" w:rsidRPr="002C0EAF">
        <w:rPr>
          <w:b/>
        </w:rPr>
        <w:t xml:space="preserve">имущественных и земельных отношений </w:t>
      </w:r>
      <w:r w:rsidR="00FF46DB" w:rsidRPr="002C0EAF">
        <w:rPr>
          <w:b/>
          <w:bCs/>
        </w:rPr>
        <w:t>Ненецкого автономного округа</w:t>
      </w:r>
      <w:r w:rsidRPr="002C0EAF">
        <w:rPr>
          <w:b/>
          <w:bCs/>
        </w:rPr>
        <w:t xml:space="preserve">», </w:t>
      </w:r>
      <w:r w:rsidRPr="002C0EAF">
        <w:rPr>
          <w:b/>
        </w:rPr>
        <w:t>на 20</w:t>
      </w:r>
      <w:r w:rsidR="00F5280F" w:rsidRPr="002C0EAF">
        <w:rPr>
          <w:b/>
        </w:rPr>
        <w:t>20</w:t>
      </w:r>
      <w:r w:rsidRPr="002C0EAF">
        <w:rPr>
          <w:b/>
        </w:rPr>
        <w:t xml:space="preserve"> год в сумме </w:t>
      </w:r>
      <w:r w:rsidR="00B24914">
        <w:rPr>
          <w:b/>
        </w:rPr>
        <w:t>74 208,3</w:t>
      </w:r>
      <w:r w:rsidRPr="002C0EAF">
        <w:rPr>
          <w:b/>
        </w:rPr>
        <w:t xml:space="preserve"> тыс. рублей и на </w:t>
      </w:r>
      <w:r w:rsidRPr="002C0EAF">
        <w:rPr>
          <w:b/>
          <w:bCs/>
        </w:rPr>
        <w:t>плановый период на 202</w:t>
      </w:r>
      <w:r w:rsidR="00F5280F" w:rsidRPr="002C0EAF">
        <w:rPr>
          <w:b/>
          <w:bCs/>
        </w:rPr>
        <w:t>1</w:t>
      </w:r>
      <w:r w:rsidRPr="002C0EAF">
        <w:rPr>
          <w:b/>
          <w:bCs/>
        </w:rPr>
        <w:t xml:space="preserve"> год в сумме </w:t>
      </w:r>
      <w:r w:rsidR="00B24914">
        <w:rPr>
          <w:b/>
        </w:rPr>
        <w:t>69 180,5</w:t>
      </w:r>
      <w:r w:rsidRPr="002C0EAF">
        <w:rPr>
          <w:b/>
        </w:rPr>
        <w:t xml:space="preserve"> </w:t>
      </w:r>
      <w:r w:rsidRPr="002C0EAF">
        <w:rPr>
          <w:b/>
          <w:bCs/>
        </w:rPr>
        <w:t>тыс. рублей, на 202</w:t>
      </w:r>
      <w:r w:rsidR="00F5280F" w:rsidRPr="002C0EAF">
        <w:rPr>
          <w:b/>
          <w:bCs/>
        </w:rPr>
        <w:t>2</w:t>
      </w:r>
      <w:r w:rsidRPr="002C0EAF">
        <w:rPr>
          <w:b/>
          <w:bCs/>
        </w:rPr>
        <w:t xml:space="preserve"> год в сумме </w:t>
      </w:r>
      <w:r w:rsidR="00B24914">
        <w:rPr>
          <w:b/>
        </w:rPr>
        <w:t>64 232,7</w:t>
      </w:r>
      <w:r w:rsidR="00983C48" w:rsidRPr="002C0EAF">
        <w:rPr>
          <w:b/>
        </w:rPr>
        <w:t xml:space="preserve"> </w:t>
      </w:r>
      <w:r w:rsidRPr="002C0EAF">
        <w:rPr>
          <w:b/>
          <w:bCs/>
        </w:rPr>
        <w:t>тыс. рублей:</w:t>
      </w:r>
    </w:p>
    <w:p w:rsidR="00136479" w:rsidRPr="002C0EAF" w:rsidRDefault="00D819EE" w:rsidP="00136479">
      <w:pPr>
        <w:pStyle w:val="Style20"/>
        <w:widowControl/>
        <w:spacing w:line="240" w:lineRule="auto"/>
        <w:ind w:firstLine="709"/>
      </w:pPr>
      <w:r w:rsidRPr="002C0EAF">
        <w:t>1) с</w:t>
      </w:r>
      <w:r w:rsidR="00452D61" w:rsidRPr="002C0EAF">
        <w:t>одержание Управления имущественных и земельных отношений НАО</w:t>
      </w:r>
      <w:r w:rsidR="006E03D3" w:rsidRPr="002C0EAF">
        <w:t xml:space="preserve"> на 2020 год в сумме </w:t>
      </w:r>
      <w:r w:rsidR="006C375A" w:rsidRPr="002C0EAF">
        <w:t>45 478,1</w:t>
      </w:r>
      <w:r w:rsidR="006E03D3" w:rsidRPr="002C0EAF">
        <w:t xml:space="preserve"> тыс. рублей и на </w:t>
      </w:r>
      <w:r w:rsidR="006E03D3" w:rsidRPr="002C0EAF">
        <w:rPr>
          <w:bCs/>
        </w:rPr>
        <w:t xml:space="preserve">плановый период на 2021 год в сумме </w:t>
      </w:r>
      <w:r w:rsidR="006C375A" w:rsidRPr="002C0EAF">
        <w:t>44 827,1</w:t>
      </w:r>
      <w:r w:rsidR="006E03D3" w:rsidRPr="002C0EAF">
        <w:t xml:space="preserve"> </w:t>
      </w:r>
      <w:r w:rsidR="006E03D3" w:rsidRPr="002C0EAF">
        <w:rPr>
          <w:bCs/>
        </w:rPr>
        <w:t xml:space="preserve">тыс. рублей, на 2022 год в сумме </w:t>
      </w:r>
      <w:r w:rsidR="006C375A" w:rsidRPr="002C0EAF">
        <w:t>44 557,1</w:t>
      </w:r>
      <w:r w:rsidR="006E03D3" w:rsidRPr="002C0EAF">
        <w:t xml:space="preserve"> </w:t>
      </w:r>
      <w:r w:rsidR="006E03D3" w:rsidRPr="002C0EAF">
        <w:rPr>
          <w:bCs/>
        </w:rPr>
        <w:t>тыс. рублей</w:t>
      </w:r>
      <w:r w:rsidR="00277832" w:rsidRPr="002C0EAF">
        <w:rPr>
          <w:bCs/>
        </w:rPr>
        <w:t>;</w:t>
      </w:r>
    </w:p>
    <w:p w:rsidR="00452D61" w:rsidRPr="002C0EAF" w:rsidRDefault="00D819EE" w:rsidP="00136479">
      <w:pPr>
        <w:pStyle w:val="Style20"/>
        <w:widowControl/>
        <w:spacing w:line="240" w:lineRule="auto"/>
        <w:ind w:firstLine="709"/>
      </w:pPr>
      <w:r w:rsidRPr="002C0EAF">
        <w:t>2) с</w:t>
      </w:r>
      <w:r w:rsidR="00452D61" w:rsidRPr="002C0EAF">
        <w:t>убсидии на финансовое обеспечение выполнения ГБУ НАО «Центр кадастровой оценки»</w:t>
      </w:r>
      <w:r w:rsidR="006C375A" w:rsidRPr="002C0EAF">
        <w:t xml:space="preserve"> на 2020 год в сумме </w:t>
      </w:r>
      <w:r w:rsidR="007E619C" w:rsidRPr="002C0EAF">
        <w:t>23 233,5</w:t>
      </w:r>
      <w:r w:rsidR="006C375A" w:rsidRPr="002C0EAF">
        <w:t xml:space="preserve"> тыс. рублей и на </w:t>
      </w:r>
      <w:r w:rsidR="006C375A" w:rsidRPr="002C0EAF">
        <w:rPr>
          <w:bCs/>
        </w:rPr>
        <w:t xml:space="preserve">плановый период на 2021 год в сумме </w:t>
      </w:r>
      <w:r w:rsidR="007E619C" w:rsidRPr="002C0EAF">
        <w:t>23 002,3</w:t>
      </w:r>
      <w:r w:rsidR="006C375A" w:rsidRPr="002C0EAF">
        <w:t xml:space="preserve"> </w:t>
      </w:r>
      <w:r w:rsidR="006C375A" w:rsidRPr="002C0EAF">
        <w:rPr>
          <w:bCs/>
        </w:rPr>
        <w:t xml:space="preserve">тыс. рублей, на 2022 год в сумме </w:t>
      </w:r>
      <w:r w:rsidR="007E619C" w:rsidRPr="002C0EAF">
        <w:t xml:space="preserve">19 675,6 </w:t>
      </w:r>
      <w:r w:rsidR="006C375A" w:rsidRPr="002C0EAF">
        <w:rPr>
          <w:bCs/>
        </w:rPr>
        <w:t>тыс. рублей</w:t>
      </w:r>
      <w:r w:rsidR="00277832" w:rsidRPr="002C0EAF">
        <w:rPr>
          <w:bCs/>
        </w:rPr>
        <w:t>;</w:t>
      </w:r>
    </w:p>
    <w:p w:rsidR="00452D61" w:rsidRPr="002C0EAF" w:rsidRDefault="00D819EE" w:rsidP="00136479">
      <w:pPr>
        <w:pStyle w:val="Style20"/>
        <w:widowControl/>
        <w:spacing w:line="240" w:lineRule="auto"/>
        <w:ind w:firstLine="709"/>
      </w:pPr>
      <w:r w:rsidRPr="002C0EAF">
        <w:t>3) в</w:t>
      </w:r>
      <w:r w:rsidR="00452D61" w:rsidRPr="002C0EAF">
        <w:t>овлечение в экономический оборот объектов, находящихся в собственности НАО, и земельных участков, государственная собственность на которые не разграничена</w:t>
      </w:r>
      <w:r w:rsidR="007E619C" w:rsidRPr="002C0EAF">
        <w:t xml:space="preserve"> на 2020 год в сумме </w:t>
      </w:r>
      <w:r w:rsidR="00FE1076" w:rsidRPr="002C0EAF">
        <w:t>5 292,8</w:t>
      </w:r>
      <w:r w:rsidR="007E619C" w:rsidRPr="002C0EAF">
        <w:t xml:space="preserve"> тыс. рублей и на </w:t>
      </w:r>
      <w:r w:rsidR="007E619C" w:rsidRPr="002C0EAF">
        <w:rPr>
          <w:bCs/>
        </w:rPr>
        <w:t xml:space="preserve">плановый период на 2021 год в сумме </w:t>
      </w:r>
      <w:r w:rsidR="00FE1076" w:rsidRPr="002C0EAF">
        <w:t>1 351,1</w:t>
      </w:r>
      <w:r w:rsidR="007E619C" w:rsidRPr="002C0EAF">
        <w:t xml:space="preserve"> </w:t>
      </w:r>
      <w:r w:rsidR="007E619C" w:rsidRPr="002C0EAF">
        <w:rPr>
          <w:bCs/>
        </w:rPr>
        <w:t>тыс. рублей</w:t>
      </w:r>
      <w:r w:rsidR="00452D61" w:rsidRPr="002C0EAF">
        <w:t>, в том числе:</w:t>
      </w:r>
    </w:p>
    <w:p w:rsidR="00FE1076" w:rsidRPr="002C0EAF" w:rsidRDefault="00B24914" w:rsidP="00136479">
      <w:pPr>
        <w:pStyle w:val="Style20"/>
        <w:widowControl/>
        <w:spacing w:line="240" w:lineRule="auto"/>
        <w:ind w:firstLine="709"/>
        <w:rPr>
          <w:bCs/>
        </w:rPr>
      </w:pPr>
      <w:r>
        <w:t xml:space="preserve">- </w:t>
      </w:r>
      <w:r w:rsidR="00452D61" w:rsidRPr="002C0EAF">
        <w:t>содержание и обслуживание казны НАО</w:t>
      </w:r>
      <w:r w:rsidR="007E619C" w:rsidRPr="002C0EAF">
        <w:t xml:space="preserve"> на 2020 год в сумме </w:t>
      </w:r>
      <w:r w:rsidR="00FE1076" w:rsidRPr="002C0EAF">
        <w:t>4 724,0</w:t>
      </w:r>
      <w:r w:rsidR="007E619C" w:rsidRPr="002C0EAF">
        <w:t xml:space="preserve"> тыс. рублей и на </w:t>
      </w:r>
      <w:r w:rsidR="007E619C" w:rsidRPr="002C0EAF">
        <w:rPr>
          <w:bCs/>
        </w:rPr>
        <w:t xml:space="preserve">плановый период на 2021 год в сумме </w:t>
      </w:r>
      <w:r w:rsidR="00FE1076" w:rsidRPr="002C0EAF">
        <w:t>759,5</w:t>
      </w:r>
      <w:r w:rsidR="007E619C" w:rsidRPr="002C0EAF">
        <w:t xml:space="preserve"> </w:t>
      </w:r>
      <w:r w:rsidR="007E619C" w:rsidRPr="002C0EAF">
        <w:rPr>
          <w:bCs/>
        </w:rPr>
        <w:t>тыс. рублей</w:t>
      </w:r>
      <w:r w:rsidR="00277832" w:rsidRPr="002C0EAF">
        <w:rPr>
          <w:bCs/>
        </w:rPr>
        <w:t>;</w:t>
      </w:r>
    </w:p>
    <w:p w:rsidR="00452D61" w:rsidRPr="002C0EAF" w:rsidRDefault="00B24914" w:rsidP="00136479">
      <w:pPr>
        <w:pStyle w:val="Style20"/>
        <w:widowControl/>
        <w:spacing w:line="240" w:lineRule="auto"/>
        <w:ind w:firstLine="709"/>
      </w:pPr>
      <w:r>
        <w:t xml:space="preserve">- </w:t>
      </w:r>
      <w:r w:rsidR="00452D61" w:rsidRPr="002C0EAF">
        <w:t>проведение землеустроительных, оценочных работ</w:t>
      </w:r>
      <w:r w:rsidR="007E619C" w:rsidRPr="002C0EAF">
        <w:t xml:space="preserve"> на 2020 год в сумме </w:t>
      </w:r>
      <w:r w:rsidR="008C3002" w:rsidRPr="002C0EAF">
        <w:t>568,8</w:t>
      </w:r>
      <w:r w:rsidR="007E619C" w:rsidRPr="002C0EAF">
        <w:t xml:space="preserve"> тыс. рублей и на </w:t>
      </w:r>
      <w:r w:rsidR="007E619C" w:rsidRPr="002C0EAF">
        <w:rPr>
          <w:bCs/>
        </w:rPr>
        <w:t xml:space="preserve">плановый период на 2021 год в сумме </w:t>
      </w:r>
      <w:r w:rsidR="008C3002" w:rsidRPr="002C0EAF">
        <w:t>591,6</w:t>
      </w:r>
      <w:r w:rsidR="007E619C" w:rsidRPr="002C0EAF">
        <w:t xml:space="preserve"> </w:t>
      </w:r>
      <w:r w:rsidR="007E619C" w:rsidRPr="002C0EAF">
        <w:rPr>
          <w:bCs/>
        </w:rPr>
        <w:t>тыс. рублей</w:t>
      </w:r>
      <w:r w:rsidR="00277832" w:rsidRPr="002C0EAF">
        <w:rPr>
          <w:bCs/>
        </w:rPr>
        <w:t>;</w:t>
      </w:r>
    </w:p>
    <w:p w:rsidR="00452D61" w:rsidRPr="002C0EAF" w:rsidRDefault="00D819EE" w:rsidP="00136479">
      <w:pPr>
        <w:pStyle w:val="Style20"/>
        <w:widowControl/>
        <w:spacing w:line="240" w:lineRule="auto"/>
        <w:ind w:firstLine="709"/>
      </w:pPr>
      <w:r w:rsidRPr="002C0EAF">
        <w:t>4) п</w:t>
      </w:r>
      <w:r w:rsidR="00452D61" w:rsidRPr="002C0EAF">
        <w:t>роведение землеустроительных работ в отношении административно-территориальных образований НАО</w:t>
      </w:r>
      <w:r w:rsidR="008C3002" w:rsidRPr="002C0EAF">
        <w:t xml:space="preserve"> на 2020 год в сумме 203,9 тыс. рублей</w:t>
      </w:r>
    </w:p>
    <w:p w:rsidR="005A530F" w:rsidRPr="002C0EAF" w:rsidRDefault="005A530F" w:rsidP="005A530F">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4C011D" w:rsidRDefault="004C011D" w:rsidP="00136479">
      <w:pPr>
        <w:pStyle w:val="Style20"/>
        <w:widowControl/>
        <w:spacing w:line="240" w:lineRule="auto"/>
        <w:ind w:firstLine="709"/>
      </w:pPr>
    </w:p>
    <w:p w:rsidR="00C03854" w:rsidRPr="002C0EAF" w:rsidRDefault="00C03854" w:rsidP="00136479">
      <w:pPr>
        <w:pStyle w:val="Style20"/>
        <w:widowControl/>
        <w:spacing w:line="240" w:lineRule="auto"/>
        <w:ind w:firstLine="709"/>
      </w:pPr>
      <w:r>
        <w:t>Вошли Смыченков А.В., Миловский Н.Л., при</w:t>
      </w:r>
      <w:r w:rsidR="00AA1994">
        <w:t>сутствует 13 депутатов.</w:t>
      </w:r>
    </w:p>
    <w:p w:rsidR="004C011D" w:rsidRPr="002C0EAF" w:rsidRDefault="004C011D" w:rsidP="004C011D">
      <w:pPr>
        <w:pStyle w:val="Style20"/>
        <w:widowControl/>
        <w:spacing w:line="240" w:lineRule="auto"/>
        <w:ind w:firstLine="709"/>
        <w:rPr>
          <w:bCs/>
        </w:rPr>
      </w:pPr>
      <w:r w:rsidRPr="002C0EAF">
        <w:lastRenderedPageBreak/>
        <w:t xml:space="preserve">Задали вопросы и приняли участие в обсуждении Чупров М.М., Кардакова Н.А., </w:t>
      </w:r>
      <w:r w:rsidR="00BE437E" w:rsidRPr="002C0EAF">
        <w:t>Лутовинов А.И</w:t>
      </w:r>
      <w:r w:rsidRPr="002C0EAF">
        <w:t xml:space="preserve">., </w:t>
      </w:r>
      <w:r w:rsidR="00BE437E" w:rsidRPr="002C0EAF">
        <w:t>Голговская А.</w:t>
      </w:r>
      <w:r w:rsidR="00440B7A" w:rsidRPr="002C0EAF">
        <w:t>В.</w:t>
      </w:r>
    </w:p>
    <w:p w:rsidR="00A541D5" w:rsidRPr="002C0EAF" w:rsidRDefault="00A541D5" w:rsidP="00136479">
      <w:pPr>
        <w:pStyle w:val="Style20"/>
        <w:widowControl/>
        <w:spacing w:line="240" w:lineRule="auto"/>
        <w:ind w:firstLine="709"/>
      </w:pPr>
    </w:p>
    <w:p w:rsidR="00FB4684" w:rsidRPr="002C0EAF" w:rsidRDefault="00FB4684" w:rsidP="00FB4684">
      <w:pPr>
        <w:pStyle w:val="a3"/>
        <w:rPr>
          <w:b/>
        </w:rPr>
      </w:pPr>
      <w:r w:rsidRPr="002C0EAF">
        <w:rPr>
          <w:b/>
        </w:rPr>
        <w:t>РЕШИЛИ:</w:t>
      </w:r>
    </w:p>
    <w:p w:rsidR="00FB4684" w:rsidRPr="002C0EAF" w:rsidRDefault="00FB4684" w:rsidP="00FB4684">
      <w:pPr>
        <w:ind w:firstLine="709"/>
        <w:jc w:val="both"/>
        <w:rPr>
          <w:bCs/>
          <w:sz w:val="24"/>
          <w:szCs w:val="24"/>
        </w:rPr>
      </w:pPr>
      <w:r w:rsidRPr="002C0EAF">
        <w:rPr>
          <w:sz w:val="24"/>
          <w:szCs w:val="24"/>
        </w:rPr>
        <w:t xml:space="preserve">1. 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F451FD" w:rsidRPr="002C0EAF">
        <w:rPr>
          <w:bCs/>
          <w:sz w:val="24"/>
          <w:szCs w:val="24"/>
        </w:rPr>
        <w:t xml:space="preserve">005 </w:t>
      </w:r>
      <w:r w:rsidRPr="002C0EAF">
        <w:rPr>
          <w:bCs/>
          <w:sz w:val="24"/>
          <w:szCs w:val="24"/>
        </w:rPr>
        <w:t>Управление имущественных и земельных отношений Ненецкого автономного округа»:</w:t>
      </w:r>
    </w:p>
    <w:p w:rsidR="00FB4684" w:rsidRPr="002C0EAF" w:rsidRDefault="00FB4684" w:rsidP="00FB4684">
      <w:pPr>
        <w:ind w:firstLine="709"/>
        <w:jc w:val="both"/>
        <w:rPr>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70 012,5 тыс. рублей, за минусом бюджетных ассигнова</w:t>
      </w:r>
      <w:r w:rsidR="007B7B65" w:rsidRPr="002C0EAF">
        <w:rPr>
          <w:bCs/>
          <w:sz w:val="24"/>
          <w:szCs w:val="24"/>
        </w:rPr>
        <w:t>ний в сумме 4 195,8 тыс. рублей, предусмотренных на содержание Управления имущественных и земельных отношений Ненецкого автономного округа</w:t>
      </w:r>
      <w:r w:rsidR="007B7B65" w:rsidRPr="002C0EAF">
        <w:rPr>
          <w:sz w:val="24"/>
          <w:szCs w:val="24"/>
        </w:rPr>
        <w:t xml:space="preserve"> в части </w:t>
      </w:r>
      <w:r w:rsidR="007B7B65" w:rsidRPr="002C0EAF">
        <w:rPr>
          <w:bCs/>
          <w:sz w:val="24"/>
          <w:szCs w:val="24"/>
        </w:rPr>
        <w:t xml:space="preserve">фонда оплаты труда </w:t>
      </w:r>
      <w:r w:rsidR="007B7B65" w:rsidRPr="002C0EAF">
        <w:rPr>
          <w:sz w:val="24"/>
          <w:szCs w:val="24"/>
        </w:rPr>
        <w:t>и начислений на выплаты по оплате труда,</w:t>
      </w:r>
      <w:r w:rsidR="006E0768">
        <w:rPr>
          <w:bCs/>
          <w:sz w:val="24"/>
          <w:szCs w:val="24"/>
        </w:rPr>
        <w:t xml:space="preserve"> и увеличить на </w:t>
      </w:r>
      <w:r w:rsidR="007B7B65" w:rsidRPr="002C0EAF">
        <w:rPr>
          <w:bCs/>
          <w:sz w:val="24"/>
          <w:szCs w:val="24"/>
        </w:rPr>
        <w:t>указанную сумму резервный фонд Администрации Ненецкого автономного округа</w:t>
      </w:r>
      <w:r w:rsidR="00F451FD" w:rsidRPr="002C0EAF">
        <w:rPr>
          <w:sz w:val="24"/>
          <w:szCs w:val="24"/>
        </w:rPr>
        <w:t>;</w:t>
      </w:r>
    </w:p>
    <w:p w:rsidR="00FB4684" w:rsidRPr="002C0EAF" w:rsidRDefault="00FB4684" w:rsidP="00FB4684">
      <w:pPr>
        <w:ind w:firstLine="709"/>
        <w:jc w:val="both"/>
        <w:rPr>
          <w:bCs/>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69 180,5 </w:t>
      </w:r>
      <w:r w:rsidRPr="002C0EAF">
        <w:rPr>
          <w:sz w:val="24"/>
          <w:szCs w:val="24"/>
        </w:rPr>
        <w:t>тыс. рублей</w:t>
      </w:r>
      <w:r w:rsidRPr="002C0EAF">
        <w:rPr>
          <w:bCs/>
          <w:sz w:val="24"/>
          <w:szCs w:val="24"/>
        </w:rPr>
        <w:t>, на 2022 год в сумме 64 232,7 тыс. рублей.</w:t>
      </w:r>
    </w:p>
    <w:p w:rsidR="00FB4684" w:rsidRPr="0029739D" w:rsidRDefault="00FB4684" w:rsidP="00CF290E">
      <w:pPr>
        <w:ind w:firstLine="709"/>
        <w:jc w:val="both"/>
        <w:rPr>
          <w:sz w:val="24"/>
          <w:szCs w:val="24"/>
        </w:rPr>
      </w:pPr>
      <w:r w:rsidRPr="002C0EAF">
        <w:rPr>
          <w:bCs/>
          <w:sz w:val="24"/>
          <w:szCs w:val="24"/>
        </w:rPr>
        <w:t xml:space="preserve">2. </w:t>
      </w:r>
      <w:r w:rsidR="007F40E4">
        <w:rPr>
          <w:sz w:val="24"/>
          <w:szCs w:val="24"/>
        </w:rPr>
        <w:t>Н</w:t>
      </w:r>
      <w:r w:rsidR="002937ED" w:rsidRPr="006709D7">
        <w:rPr>
          <w:sz w:val="24"/>
          <w:szCs w:val="24"/>
        </w:rPr>
        <w:t xml:space="preserve">а профильной комиссии Собрания депутатов округа </w:t>
      </w:r>
      <w:r w:rsidRPr="002C0EAF">
        <w:rPr>
          <w:bCs/>
          <w:sz w:val="24"/>
          <w:szCs w:val="24"/>
        </w:rPr>
        <w:t xml:space="preserve">заслушать </w:t>
      </w:r>
      <w:r w:rsidR="00CF290E" w:rsidRPr="002C0EAF">
        <w:rPr>
          <w:bCs/>
          <w:sz w:val="24"/>
          <w:szCs w:val="24"/>
        </w:rPr>
        <w:t>начальник</w:t>
      </w:r>
      <w:r w:rsidR="007F40E4">
        <w:rPr>
          <w:bCs/>
          <w:sz w:val="24"/>
          <w:szCs w:val="24"/>
        </w:rPr>
        <w:t>а</w:t>
      </w:r>
      <w:r w:rsidR="00CF290E" w:rsidRPr="002C0EAF">
        <w:rPr>
          <w:bCs/>
          <w:sz w:val="24"/>
          <w:szCs w:val="24"/>
        </w:rPr>
        <w:t xml:space="preserve"> </w:t>
      </w:r>
      <w:r w:rsidRPr="002C0EAF">
        <w:rPr>
          <w:bCs/>
          <w:sz w:val="24"/>
          <w:szCs w:val="24"/>
        </w:rPr>
        <w:t>Управлени</w:t>
      </w:r>
      <w:r w:rsidR="007F40E4">
        <w:rPr>
          <w:bCs/>
          <w:sz w:val="24"/>
          <w:szCs w:val="24"/>
        </w:rPr>
        <w:t>я</w:t>
      </w:r>
      <w:r w:rsidRPr="002C0EAF">
        <w:rPr>
          <w:bCs/>
          <w:sz w:val="24"/>
          <w:szCs w:val="24"/>
        </w:rPr>
        <w:t xml:space="preserve"> </w:t>
      </w:r>
      <w:r w:rsidRPr="0029739D">
        <w:rPr>
          <w:bCs/>
          <w:sz w:val="24"/>
          <w:szCs w:val="24"/>
        </w:rPr>
        <w:t xml:space="preserve">имущественных и земельных отношений округа </w:t>
      </w:r>
      <w:r w:rsidR="0029739D" w:rsidRPr="0029739D">
        <w:rPr>
          <w:bCs/>
          <w:sz w:val="24"/>
          <w:szCs w:val="24"/>
        </w:rPr>
        <w:t>по направлениям своей деятельности</w:t>
      </w:r>
      <w:r w:rsidRPr="0029739D">
        <w:rPr>
          <w:sz w:val="24"/>
          <w:szCs w:val="24"/>
        </w:rPr>
        <w:t>.</w:t>
      </w:r>
    </w:p>
    <w:p w:rsidR="00FB4684" w:rsidRPr="002C0EAF" w:rsidRDefault="00FB4684" w:rsidP="00FB4684">
      <w:pPr>
        <w:pStyle w:val="a3"/>
        <w:spacing w:before="120"/>
        <w:rPr>
          <w:rStyle w:val="FontStyle28"/>
          <w:b w:val="0"/>
          <w:sz w:val="24"/>
          <w:szCs w:val="24"/>
        </w:rPr>
      </w:pPr>
      <w:r w:rsidRPr="002C0EAF">
        <w:rPr>
          <w:rStyle w:val="FontStyle28"/>
          <w:sz w:val="24"/>
          <w:szCs w:val="24"/>
        </w:rPr>
        <w:t>Результаты голосования:</w:t>
      </w:r>
      <w:r w:rsidRPr="002C0EAF">
        <w:rPr>
          <w:rStyle w:val="FontStyle28"/>
          <w:b w:val="0"/>
          <w:sz w:val="24"/>
          <w:szCs w:val="24"/>
        </w:rPr>
        <w:t xml:space="preserve">  «за» - 1</w:t>
      </w:r>
      <w:r w:rsidR="000C3EE1" w:rsidRPr="002C0EAF">
        <w:rPr>
          <w:rStyle w:val="FontStyle28"/>
          <w:b w:val="0"/>
          <w:sz w:val="24"/>
          <w:szCs w:val="24"/>
        </w:rPr>
        <w:t>2</w:t>
      </w:r>
      <w:r w:rsidRPr="002C0EAF">
        <w:rPr>
          <w:rStyle w:val="FontStyle28"/>
          <w:b w:val="0"/>
          <w:sz w:val="24"/>
          <w:szCs w:val="24"/>
        </w:rPr>
        <w:t xml:space="preserve"> депутатов;</w:t>
      </w:r>
    </w:p>
    <w:p w:rsidR="00FB4684" w:rsidRPr="002C0EAF" w:rsidRDefault="00FB4684" w:rsidP="00FB4684">
      <w:pPr>
        <w:pStyle w:val="Style15"/>
        <w:widowControl/>
        <w:ind w:firstLine="538"/>
        <w:jc w:val="both"/>
        <w:rPr>
          <w:rStyle w:val="FontStyle28"/>
          <w:b w:val="0"/>
          <w:sz w:val="24"/>
          <w:szCs w:val="24"/>
        </w:rPr>
      </w:pPr>
      <w:r w:rsidRPr="002C0EAF">
        <w:rPr>
          <w:rStyle w:val="FontStyle28"/>
          <w:b w:val="0"/>
          <w:sz w:val="24"/>
          <w:szCs w:val="24"/>
        </w:rPr>
        <w:t xml:space="preserve">                                          «против» - </w:t>
      </w:r>
      <w:r w:rsidRPr="002C0EAF">
        <w:t>0 депутатов</w:t>
      </w:r>
      <w:r w:rsidRPr="002C0EAF">
        <w:rPr>
          <w:rStyle w:val="FontStyle28"/>
          <w:b w:val="0"/>
          <w:sz w:val="24"/>
          <w:szCs w:val="24"/>
        </w:rPr>
        <w:t>;</w:t>
      </w:r>
    </w:p>
    <w:p w:rsidR="00FB4684" w:rsidRPr="002C0EAF" w:rsidRDefault="00FB4684" w:rsidP="00FB4684">
      <w:pPr>
        <w:pStyle w:val="a3"/>
      </w:pPr>
      <w:r w:rsidRPr="002C0EAF">
        <w:tab/>
      </w:r>
      <w:r w:rsidRPr="002C0EAF">
        <w:tab/>
        <w:t xml:space="preserve">      «воздержался» - </w:t>
      </w:r>
      <w:r w:rsidRPr="002C0EAF">
        <w:rPr>
          <w:rStyle w:val="FontStyle28"/>
          <w:b w:val="0"/>
          <w:sz w:val="24"/>
          <w:szCs w:val="24"/>
        </w:rPr>
        <w:t>1 депутат</w:t>
      </w:r>
      <w:r w:rsidRPr="002C0EAF">
        <w:t>.</w:t>
      </w:r>
    </w:p>
    <w:p w:rsidR="00A541D5" w:rsidRPr="002C0EAF" w:rsidRDefault="00A541D5" w:rsidP="00136479">
      <w:pPr>
        <w:pStyle w:val="Style20"/>
        <w:widowControl/>
        <w:spacing w:line="240" w:lineRule="auto"/>
        <w:ind w:firstLine="709"/>
      </w:pPr>
    </w:p>
    <w:p w:rsidR="005B289A" w:rsidRPr="002C0EAF" w:rsidRDefault="005B289A" w:rsidP="005B289A">
      <w:pPr>
        <w:pStyle w:val="a3"/>
        <w:rPr>
          <w:b/>
          <w:bCs/>
        </w:rPr>
      </w:pPr>
      <w:r w:rsidRPr="002C0EAF">
        <w:rPr>
          <w:b/>
          <w:bCs/>
        </w:rPr>
        <w:t>2</w:t>
      </w:r>
      <w:r w:rsidR="00A541D5" w:rsidRPr="002C0EAF">
        <w:rPr>
          <w:b/>
          <w:bCs/>
        </w:rPr>
        <w:t xml:space="preserve">. Рассмотрение расходов окружного бюджета, предусмотренных по главному распорядителю бюджетных средств «008 Управление по государственному регулированию цен (тарифов) </w:t>
      </w:r>
      <w:r w:rsidR="001051D2" w:rsidRPr="002C0EAF">
        <w:rPr>
          <w:b/>
          <w:bCs/>
        </w:rPr>
        <w:t>Ненецкого автономного округа</w:t>
      </w:r>
      <w:r w:rsidR="00A541D5" w:rsidRPr="002C0EAF">
        <w:rPr>
          <w:b/>
          <w:bCs/>
        </w:rPr>
        <w:t>»</w:t>
      </w:r>
      <w:r w:rsidRPr="002C0EAF">
        <w:rPr>
          <w:b/>
          <w:bCs/>
        </w:rPr>
        <w:t xml:space="preserve">, </w:t>
      </w:r>
      <w:r w:rsidRPr="002C0EAF">
        <w:rPr>
          <w:b/>
        </w:rPr>
        <w:t xml:space="preserve">на 2020 год в сумме </w:t>
      </w:r>
      <w:r w:rsidR="00930671" w:rsidRPr="002C0EAF">
        <w:rPr>
          <w:b/>
        </w:rPr>
        <w:t>26 462,2</w:t>
      </w:r>
      <w:r w:rsidRPr="002C0EAF">
        <w:rPr>
          <w:b/>
        </w:rPr>
        <w:t xml:space="preserve"> тыс. рублей и на </w:t>
      </w:r>
      <w:r w:rsidRPr="002C0EAF">
        <w:rPr>
          <w:b/>
          <w:bCs/>
        </w:rPr>
        <w:t xml:space="preserve">плановый период на 2021 год в сумме </w:t>
      </w:r>
      <w:r w:rsidRPr="002C0EAF">
        <w:rPr>
          <w:b/>
        </w:rPr>
        <w:t xml:space="preserve">26 387,4 </w:t>
      </w:r>
      <w:r w:rsidRPr="002C0EAF">
        <w:rPr>
          <w:b/>
          <w:bCs/>
        </w:rPr>
        <w:t xml:space="preserve">тыс. рублей, на 2022 год в сумме </w:t>
      </w:r>
      <w:r w:rsidRPr="002C0EAF">
        <w:rPr>
          <w:b/>
        </w:rPr>
        <w:t xml:space="preserve">25 801,9 </w:t>
      </w:r>
      <w:r w:rsidR="002D7132">
        <w:rPr>
          <w:b/>
          <w:bCs/>
        </w:rPr>
        <w:t>тыс. рублей</w:t>
      </w:r>
    </w:p>
    <w:p w:rsidR="005A530F" w:rsidRPr="002C0EAF" w:rsidRDefault="005A530F" w:rsidP="005A530F">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9F7BFB" w:rsidRPr="002C0EAF" w:rsidRDefault="009F7BFB" w:rsidP="009F7BFB">
      <w:pPr>
        <w:pStyle w:val="a3"/>
      </w:pPr>
    </w:p>
    <w:p w:rsidR="009F7BFB" w:rsidRPr="002C0EAF" w:rsidRDefault="009F7BFB" w:rsidP="009F7BFB">
      <w:pPr>
        <w:pStyle w:val="a3"/>
      </w:pPr>
      <w:r w:rsidRPr="002C0EAF">
        <w:t>Вопросов у присутствующих не возникло.</w:t>
      </w:r>
    </w:p>
    <w:p w:rsidR="00452D61" w:rsidRPr="002C0EAF" w:rsidRDefault="00452D61" w:rsidP="00136479">
      <w:pPr>
        <w:pStyle w:val="Style20"/>
        <w:widowControl/>
        <w:spacing w:line="240" w:lineRule="auto"/>
        <w:ind w:firstLine="709"/>
      </w:pPr>
    </w:p>
    <w:p w:rsidR="004C011D" w:rsidRPr="002C0EAF" w:rsidRDefault="004C011D" w:rsidP="004C011D">
      <w:pPr>
        <w:pStyle w:val="a3"/>
        <w:rPr>
          <w:b/>
        </w:rPr>
      </w:pPr>
      <w:r w:rsidRPr="002C0EAF">
        <w:rPr>
          <w:b/>
        </w:rPr>
        <w:t>РЕШИЛИ:</w:t>
      </w:r>
    </w:p>
    <w:p w:rsidR="00F451FD" w:rsidRPr="002C0EAF" w:rsidRDefault="00F451FD" w:rsidP="00F451FD">
      <w:pPr>
        <w:ind w:firstLine="709"/>
        <w:jc w:val="both"/>
        <w:rPr>
          <w:bCs/>
          <w:sz w:val="24"/>
          <w:szCs w:val="24"/>
        </w:rPr>
      </w:pPr>
      <w:r w:rsidRPr="002C0EAF">
        <w:rPr>
          <w:sz w:val="24"/>
          <w:szCs w:val="24"/>
        </w:rPr>
        <w:t xml:space="preserve">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CB57A4" w:rsidRPr="002C0EAF">
        <w:rPr>
          <w:bCs/>
          <w:sz w:val="24"/>
          <w:szCs w:val="24"/>
        </w:rPr>
        <w:t xml:space="preserve">008 </w:t>
      </w:r>
      <w:r w:rsidRPr="002C0EAF">
        <w:rPr>
          <w:bCs/>
          <w:sz w:val="24"/>
          <w:szCs w:val="24"/>
        </w:rPr>
        <w:t>Управление по государственному регулированию цен (тарифов) Ненецкого автономного округа»:</w:t>
      </w:r>
    </w:p>
    <w:p w:rsidR="00434908" w:rsidRPr="002C0EAF" w:rsidRDefault="00F451FD" w:rsidP="00F451FD">
      <w:pPr>
        <w:ind w:firstLine="709"/>
        <w:jc w:val="both"/>
        <w:rPr>
          <w:bCs/>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23 847,3 тыс. рублей, за минусом бюджетных ассигнований в сумме 2 614,9 тыс. рублей</w:t>
      </w:r>
      <w:r w:rsidR="00434908" w:rsidRPr="002C0EAF">
        <w:rPr>
          <w:bCs/>
          <w:sz w:val="24"/>
          <w:szCs w:val="24"/>
        </w:rPr>
        <w:t>, предусмотренных на содержание Управления по государственному регулированию цен (тарифов) Ненецкого автономного округа</w:t>
      </w:r>
      <w:r w:rsidR="00434908" w:rsidRPr="002C0EAF">
        <w:rPr>
          <w:sz w:val="24"/>
          <w:szCs w:val="24"/>
        </w:rPr>
        <w:t xml:space="preserve"> в части </w:t>
      </w:r>
      <w:r w:rsidR="00434908" w:rsidRPr="002C0EAF">
        <w:rPr>
          <w:bCs/>
          <w:sz w:val="24"/>
          <w:szCs w:val="24"/>
        </w:rPr>
        <w:t xml:space="preserve">фонда оплаты труда </w:t>
      </w:r>
      <w:r w:rsidR="00434908" w:rsidRPr="002C0EAF">
        <w:rPr>
          <w:sz w:val="24"/>
          <w:szCs w:val="24"/>
        </w:rPr>
        <w:t>и начислений на выплаты по оплате труда,</w:t>
      </w:r>
      <w:r w:rsidR="006E0768">
        <w:rPr>
          <w:bCs/>
          <w:sz w:val="24"/>
          <w:szCs w:val="24"/>
        </w:rPr>
        <w:t xml:space="preserve"> и увеличить на </w:t>
      </w:r>
      <w:r w:rsidR="00434908" w:rsidRPr="002C0EAF">
        <w:rPr>
          <w:bCs/>
          <w:sz w:val="24"/>
          <w:szCs w:val="24"/>
        </w:rPr>
        <w:t>указанную сумму резервный фонд Администрации Ненецкого автономного округа;</w:t>
      </w:r>
    </w:p>
    <w:p w:rsidR="00F451FD" w:rsidRPr="002C0EAF" w:rsidRDefault="00F451FD" w:rsidP="00F451FD">
      <w:pPr>
        <w:ind w:firstLine="709"/>
        <w:jc w:val="both"/>
        <w:rPr>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26 387,4 </w:t>
      </w:r>
      <w:r w:rsidRPr="002C0EAF">
        <w:rPr>
          <w:sz w:val="24"/>
          <w:szCs w:val="24"/>
        </w:rPr>
        <w:t>тыс. рублей</w:t>
      </w:r>
      <w:r w:rsidRPr="002C0EAF">
        <w:rPr>
          <w:bCs/>
          <w:sz w:val="24"/>
          <w:szCs w:val="24"/>
        </w:rPr>
        <w:t>, на 2022 год в сумме 25 801,9 тыс. рублей.</w:t>
      </w:r>
    </w:p>
    <w:p w:rsidR="000C3EE1" w:rsidRPr="002C0EAF" w:rsidRDefault="000C3EE1" w:rsidP="000C3EE1">
      <w:pPr>
        <w:pStyle w:val="a3"/>
        <w:spacing w:before="120"/>
      </w:pPr>
      <w:r w:rsidRPr="002C0EAF">
        <w:rPr>
          <w:b/>
        </w:rPr>
        <w:t>Результаты голосования:</w:t>
      </w:r>
      <w:r w:rsidRPr="002C0EAF">
        <w:t xml:space="preserve">    «за» – единогласно.</w:t>
      </w:r>
    </w:p>
    <w:p w:rsidR="002249C0" w:rsidRPr="002C0EAF" w:rsidRDefault="002249C0" w:rsidP="004C011D">
      <w:pPr>
        <w:pStyle w:val="a3"/>
      </w:pPr>
    </w:p>
    <w:p w:rsidR="002249C0" w:rsidRPr="002C0EAF" w:rsidRDefault="002249C0" w:rsidP="002249C0">
      <w:pPr>
        <w:pStyle w:val="a3"/>
      </w:pPr>
      <w:r w:rsidRPr="002C0EAF">
        <w:rPr>
          <w:b/>
          <w:bCs/>
        </w:rPr>
        <w:t xml:space="preserve">3. Рассмотрение расходов окружного бюджета, предусмотренных по главному распорядителю бюджетных средств «016 Избирательная комиссия </w:t>
      </w:r>
      <w:r w:rsidR="001051D2" w:rsidRPr="002C0EAF">
        <w:rPr>
          <w:b/>
          <w:bCs/>
        </w:rPr>
        <w:t>Ненецкого автономного округа</w:t>
      </w:r>
      <w:r w:rsidRPr="002C0EAF">
        <w:rPr>
          <w:b/>
          <w:bCs/>
        </w:rPr>
        <w:t xml:space="preserve">», </w:t>
      </w:r>
      <w:r w:rsidRPr="002C0EAF">
        <w:rPr>
          <w:b/>
        </w:rPr>
        <w:t xml:space="preserve">на 2020 год в сумме </w:t>
      </w:r>
      <w:r w:rsidR="00930671" w:rsidRPr="002C0EAF">
        <w:rPr>
          <w:b/>
        </w:rPr>
        <w:t>17 621,4</w:t>
      </w:r>
      <w:r w:rsidRPr="002C0EAF">
        <w:rPr>
          <w:b/>
        </w:rPr>
        <w:t xml:space="preserve"> тыс. рублей и на </w:t>
      </w:r>
      <w:r w:rsidRPr="002C0EAF">
        <w:rPr>
          <w:b/>
          <w:bCs/>
        </w:rPr>
        <w:t xml:space="preserve">плановый период на 2021 год в сумме </w:t>
      </w:r>
      <w:r w:rsidR="00380159" w:rsidRPr="002C0EAF">
        <w:rPr>
          <w:b/>
        </w:rPr>
        <w:t>17 621,4</w:t>
      </w:r>
      <w:r w:rsidRPr="002C0EAF">
        <w:rPr>
          <w:b/>
        </w:rPr>
        <w:t xml:space="preserve"> </w:t>
      </w:r>
      <w:r w:rsidRPr="002C0EAF">
        <w:rPr>
          <w:b/>
          <w:bCs/>
        </w:rPr>
        <w:t xml:space="preserve">тыс. рублей, на 2022 год в сумме </w:t>
      </w:r>
      <w:r w:rsidR="00380159" w:rsidRPr="002C0EAF">
        <w:rPr>
          <w:b/>
        </w:rPr>
        <w:t>16 568,8</w:t>
      </w:r>
      <w:r w:rsidRPr="002C0EAF">
        <w:rPr>
          <w:b/>
        </w:rPr>
        <w:t xml:space="preserve"> </w:t>
      </w:r>
      <w:r w:rsidRPr="002C0EAF">
        <w:rPr>
          <w:b/>
          <w:bCs/>
        </w:rPr>
        <w:t>тыс. рублей</w:t>
      </w:r>
    </w:p>
    <w:p w:rsidR="005A530F" w:rsidRPr="002C0EAF" w:rsidRDefault="005A530F" w:rsidP="005A530F">
      <w:pPr>
        <w:pStyle w:val="a3"/>
        <w:tabs>
          <w:tab w:val="num" w:pos="1070"/>
        </w:tabs>
        <w:rPr>
          <w:b/>
        </w:rPr>
      </w:pPr>
      <w:r w:rsidRPr="002C0EAF">
        <w:rPr>
          <w:bCs/>
        </w:rPr>
        <w:lastRenderedPageBreak/>
        <w:t>Докл. Т.П. Логвиненко – заместитель губернатора округа – руководитель Департамента финансов и экономики округ</w:t>
      </w:r>
      <w:r w:rsidRPr="002C0EAF">
        <w:t>а</w:t>
      </w:r>
    </w:p>
    <w:p w:rsidR="00452D61" w:rsidRPr="002C0EAF" w:rsidRDefault="00452D61" w:rsidP="00136479">
      <w:pPr>
        <w:pStyle w:val="Style20"/>
        <w:widowControl/>
        <w:spacing w:line="240" w:lineRule="auto"/>
        <w:ind w:firstLine="709"/>
      </w:pPr>
    </w:p>
    <w:p w:rsidR="00136479" w:rsidRPr="002C0EAF" w:rsidRDefault="00136479" w:rsidP="00136479">
      <w:pPr>
        <w:pStyle w:val="Style20"/>
        <w:widowControl/>
        <w:spacing w:line="240" w:lineRule="auto"/>
        <w:ind w:firstLine="709"/>
        <w:rPr>
          <w:bCs/>
        </w:rPr>
      </w:pPr>
      <w:r w:rsidRPr="002C0EAF">
        <w:t xml:space="preserve">Задали вопросы и приняли участие в обсуждении Лысакова Н.П., </w:t>
      </w:r>
      <w:r w:rsidR="001F3D25" w:rsidRPr="002C0EAF">
        <w:t>Логвиненко Т.П.</w:t>
      </w:r>
      <w:r w:rsidR="006E0768">
        <w:t xml:space="preserve">, </w:t>
      </w:r>
      <w:r w:rsidR="006E0768" w:rsidRPr="002C0EAF">
        <w:t>Лутовинов А.И.,</w:t>
      </w:r>
      <w:r w:rsidR="006E0768">
        <w:t xml:space="preserve"> Угловая М.С.</w:t>
      </w:r>
    </w:p>
    <w:p w:rsidR="00136479" w:rsidRDefault="00136479" w:rsidP="00136479">
      <w:pPr>
        <w:pStyle w:val="Style20"/>
        <w:widowControl/>
        <w:spacing w:line="240" w:lineRule="auto"/>
        <w:ind w:firstLine="709"/>
      </w:pPr>
    </w:p>
    <w:p w:rsidR="004072B9" w:rsidRDefault="00AB27F6" w:rsidP="00136479">
      <w:pPr>
        <w:pStyle w:val="Style20"/>
        <w:widowControl/>
        <w:spacing w:line="240" w:lineRule="auto"/>
        <w:ind w:firstLine="709"/>
        <w:rPr>
          <w:bCs/>
        </w:rPr>
      </w:pPr>
      <w:r>
        <w:t>В ходе обсуждения вопроса предложено</w:t>
      </w:r>
      <w:r w:rsidRPr="002C0EAF">
        <w:rPr>
          <w:bCs/>
        </w:rPr>
        <w:t xml:space="preserve"> Администрации округа</w:t>
      </w:r>
      <w:r w:rsidR="004072B9">
        <w:rPr>
          <w:bCs/>
        </w:rPr>
        <w:t>:</w:t>
      </w:r>
    </w:p>
    <w:p w:rsidR="00AB27F6" w:rsidRDefault="004072B9" w:rsidP="00136479">
      <w:pPr>
        <w:pStyle w:val="Style20"/>
        <w:widowControl/>
        <w:spacing w:line="240" w:lineRule="auto"/>
        <w:ind w:firstLine="709"/>
      </w:pPr>
      <w:r>
        <w:rPr>
          <w:bCs/>
        </w:rPr>
        <w:t>-</w:t>
      </w:r>
      <w:r w:rsidR="00AB27F6" w:rsidRPr="002C0EAF">
        <w:rPr>
          <w:bCs/>
        </w:rPr>
        <w:t xml:space="preserve"> до заседания комитета представить </w:t>
      </w:r>
      <w:r w:rsidR="000E1922">
        <w:rPr>
          <w:bCs/>
        </w:rPr>
        <w:t xml:space="preserve">проект штатного расписания </w:t>
      </w:r>
      <w:r w:rsidR="00AB27F6" w:rsidRPr="002C0EAF">
        <w:rPr>
          <w:bCs/>
        </w:rPr>
        <w:t>Избирательной комиссии округа.</w:t>
      </w:r>
    </w:p>
    <w:p w:rsidR="00AB27F6" w:rsidRPr="002C0EAF" w:rsidRDefault="00AB27F6" w:rsidP="00136479">
      <w:pPr>
        <w:pStyle w:val="Style20"/>
        <w:widowControl/>
        <w:spacing w:line="240" w:lineRule="auto"/>
        <w:ind w:firstLine="709"/>
      </w:pPr>
    </w:p>
    <w:p w:rsidR="002249C0" w:rsidRPr="002C0EAF" w:rsidRDefault="002249C0" w:rsidP="002249C0">
      <w:pPr>
        <w:pStyle w:val="a3"/>
        <w:rPr>
          <w:b/>
        </w:rPr>
      </w:pPr>
      <w:r w:rsidRPr="002C0EAF">
        <w:rPr>
          <w:b/>
        </w:rPr>
        <w:t>РЕШИЛИ:</w:t>
      </w:r>
    </w:p>
    <w:p w:rsidR="002249C0" w:rsidRPr="002C0EAF" w:rsidRDefault="002249C0" w:rsidP="002249C0">
      <w:pPr>
        <w:ind w:firstLine="709"/>
        <w:jc w:val="both"/>
        <w:rPr>
          <w:bCs/>
          <w:sz w:val="24"/>
          <w:szCs w:val="24"/>
        </w:rPr>
      </w:pPr>
      <w:r w:rsidRPr="002C0EAF">
        <w:rPr>
          <w:sz w:val="24"/>
          <w:szCs w:val="24"/>
        </w:rPr>
        <w:t xml:space="preserve">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CB57A4" w:rsidRPr="002C0EAF">
        <w:rPr>
          <w:bCs/>
          <w:sz w:val="24"/>
          <w:szCs w:val="24"/>
        </w:rPr>
        <w:t xml:space="preserve">016 </w:t>
      </w:r>
      <w:r w:rsidRPr="002C0EAF">
        <w:rPr>
          <w:bCs/>
          <w:sz w:val="24"/>
          <w:szCs w:val="24"/>
        </w:rPr>
        <w:t>Избирательная комиссия Ненецкого автономного округа»:</w:t>
      </w:r>
    </w:p>
    <w:p w:rsidR="002249C0" w:rsidRPr="002C0EAF" w:rsidRDefault="002249C0" w:rsidP="00CB57A4">
      <w:pPr>
        <w:ind w:firstLine="709"/>
        <w:jc w:val="both"/>
        <w:rPr>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14 357,7 тыс. рублей, за минусом бюджетных ассигнований в сумме 3 263,7 тыс. рублей</w:t>
      </w:r>
      <w:r w:rsidR="00AE3A09" w:rsidRPr="002C0EAF">
        <w:rPr>
          <w:bCs/>
          <w:sz w:val="24"/>
          <w:szCs w:val="24"/>
        </w:rPr>
        <w:t xml:space="preserve">, предусмотренных на содержание </w:t>
      </w:r>
      <w:r w:rsidR="00CB57A4" w:rsidRPr="002C0EAF">
        <w:rPr>
          <w:bCs/>
          <w:sz w:val="24"/>
          <w:szCs w:val="24"/>
        </w:rPr>
        <w:t xml:space="preserve">Избирательной комиссии </w:t>
      </w:r>
      <w:r w:rsidR="00AE3A09" w:rsidRPr="002C0EAF">
        <w:rPr>
          <w:bCs/>
          <w:sz w:val="24"/>
          <w:szCs w:val="24"/>
        </w:rPr>
        <w:t>Ненецкого автономного округа</w:t>
      </w:r>
      <w:r w:rsidR="00AE3A09" w:rsidRPr="002C0EAF">
        <w:rPr>
          <w:sz w:val="24"/>
          <w:szCs w:val="24"/>
        </w:rPr>
        <w:t xml:space="preserve"> в части </w:t>
      </w:r>
      <w:r w:rsidR="00AE3A09" w:rsidRPr="002C0EAF">
        <w:rPr>
          <w:bCs/>
          <w:sz w:val="24"/>
          <w:szCs w:val="24"/>
        </w:rPr>
        <w:t xml:space="preserve">фонда оплаты труда </w:t>
      </w:r>
      <w:r w:rsidR="00AE3A09" w:rsidRPr="002C0EAF">
        <w:rPr>
          <w:sz w:val="24"/>
          <w:szCs w:val="24"/>
        </w:rPr>
        <w:t>и начислений на выплаты по оплате труда,</w:t>
      </w:r>
      <w:r w:rsidR="006E0768">
        <w:rPr>
          <w:bCs/>
          <w:sz w:val="24"/>
          <w:szCs w:val="24"/>
        </w:rPr>
        <w:t xml:space="preserve"> и увеличить на </w:t>
      </w:r>
      <w:r w:rsidR="00AE3A09" w:rsidRPr="002C0EAF">
        <w:rPr>
          <w:bCs/>
          <w:sz w:val="24"/>
          <w:szCs w:val="24"/>
        </w:rPr>
        <w:t>указанную сумму резервный фонд Администрации Ненецкого автономного округа</w:t>
      </w:r>
      <w:r w:rsidRPr="002C0EAF">
        <w:rPr>
          <w:sz w:val="24"/>
          <w:szCs w:val="24"/>
        </w:rPr>
        <w:t>;</w:t>
      </w:r>
    </w:p>
    <w:p w:rsidR="002249C0" w:rsidRPr="002C0EAF" w:rsidRDefault="002249C0" w:rsidP="002249C0">
      <w:pPr>
        <w:ind w:firstLine="709"/>
        <w:jc w:val="both"/>
        <w:rPr>
          <w:bCs/>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17 621,4 </w:t>
      </w:r>
      <w:r w:rsidRPr="002C0EAF">
        <w:rPr>
          <w:sz w:val="24"/>
          <w:szCs w:val="24"/>
        </w:rPr>
        <w:t>тыс. рублей</w:t>
      </w:r>
      <w:r w:rsidRPr="002C0EAF">
        <w:rPr>
          <w:bCs/>
          <w:sz w:val="24"/>
          <w:szCs w:val="24"/>
        </w:rPr>
        <w:t>, на 2022 год в сумме 16 568,8 тыс. рублей.</w:t>
      </w:r>
    </w:p>
    <w:p w:rsidR="000C3EE1" w:rsidRPr="002C0EAF" w:rsidRDefault="000C3EE1" w:rsidP="000C3EE1">
      <w:pPr>
        <w:pStyle w:val="a3"/>
        <w:spacing w:before="120"/>
      </w:pPr>
      <w:r w:rsidRPr="002C0EAF">
        <w:rPr>
          <w:b/>
        </w:rPr>
        <w:t>Результаты голосования:</w:t>
      </w:r>
      <w:r w:rsidRPr="002C0EAF">
        <w:t xml:space="preserve">    «за» – единогласно.</w:t>
      </w:r>
    </w:p>
    <w:p w:rsidR="002249C0" w:rsidRPr="002C0EAF" w:rsidRDefault="002249C0" w:rsidP="00136479">
      <w:pPr>
        <w:pStyle w:val="Style20"/>
        <w:widowControl/>
        <w:spacing w:line="240" w:lineRule="auto"/>
        <w:ind w:firstLine="709"/>
        <w:rPr>
          <w:bCs/>
        </w:rPr>
      </w:pPr>
    </w:p>
    <w:p w:rsidR="00222895" w:rsidRPr="002C0EAF" w:rsidRDefault="00222895" w:rsidP="00222895">
      <w:pPr>
        <w:ind w:firstLine="709"/>
        <w:jc w:val="both"/>
        <w:rPr>
          <w:b/>
          <w:bCs/>
          <w:sz w:val="24"/>
          <w:szCs w:val="24"/>
        </w:rPr>
      </w:pPr>
      <w:r w:rsidRPr="002C0EAF">
        <w:rPr>
          <w:b/>
          <w:bCs/>
          <w:sz w:val="24"/>
          <w:szCs w:val="24"/>
        </w:rPr>
        <w:t xml:space="preserve">4. Рассмотрение расходов окружного бюджета, предусмотренных по главному распорядителю бюджетных средств «026 Государственная инспекция строительного и жилищного надзора </w:t>
      </w:r>
      <w:r w:rsidR="001051D2" w:rsidRPr="002C0EAF">
        <w:rPr>
          <w:b/>
          <w:bCs/>
          <w:sz w:val="24"/>
          <w:szCs w:val="24"/>
        </w:rPr>
        <w:t>Ненецкого автономного округа</w:t>
      </w:r>
      <w:r w:rsidRPr="002C0EAF">
        <w:rPr>
          <w:b/>
          <w:bCs/>
          <w:sz w:val="24"/>
          <w:szCs w:val="24"/>
        </w:rPr>
        <w:t xml:space="preserve">», </w:t>
      </w:r>
      <w:r w:rsidRPr="002C0EAF">
        <w:rPr>
          <w:b/>
          <w:sz w:val="24"/>
          <w:szCs w:val="24"/>
        </w:rPr>
        <w:t xml:space="preserve">на 2020 год в сумме </w:t>
      </w:r>
      <w:r w:rsidR="006E2F03">
        <w:rPr>
          <w:b/>
          <w:sz w:val="24"/>
          <w:szCs w:val="24"/>
        </w:rPr>
        <w:t>53 258,6</w:t>
      </w:r>
      <w:r w:rsidRPr="002C0EAF">
        <w:rPr>
          <w:b/>
          <w:sz w:val="24"/>
          <w:szCs w:val="24"/>
        </w:rPr>
        <w:t xml:space="preserve"> тыс. рублей и на </w:t>
      </w:r>
      <w:r w:rsidRPr="002C0EAF">
        <w:rPr>
          <w:b/>
          <w:bCs/>
          <w:sz w:val="24"/>
          <w:szCs w:val="24"/>
        </w:rPr>
        <w:t xml:space="preserve">плановый период на 2021 год в сумме </w:t>
      </w:r>
      <w:r w:rsidR="006E2F03">
        <w:rPr>
          <w:b/>
          <w:sz w:val="24"/>
          <w:szCs w:val="24"/>
        </w:rPr>
        <w:t>53 242,6</w:t>
      </w:r>
      <w:r w:rsidRPr="002C0EAF">
        <w:rPr>
          <w:b/>
          <w:sz w:val="24"/>
          <w:szCs w:val="24"/>
        </w:rPr>
        <w:t xml:space="preserve"> </w:t>
      </w:r>
      <w:r w:rsidRPr="002C0EAF">
        <w:rPr>
          <w:b/>
          <w:bCs/>
          <w:sz w:val="24"/>
          <w:szCs w:val="24"/>
        </w:rPr>
        <w:t xml:space="preserve">тыс. рублей, на 2022 год в сумме </w:t>
      </w:r>
      <w:r w:rsidR="006E2F03">
        <w:rPr>
          <w:b/>
          <w:sz w:val="24"/>
          <w:szCs w:val="24"/>
        </w:rPr>
        <w:t>51 151,8</w:t>
      </w:r>
      <w:r w:rsidRPr="002C0EAF">
        <w:rPr>
          <w:b/>
          <w:sz w:val="24"/>
          <w:szCs w:val="24"/>
        </w:rPr>
        <w:t xml:space="preserve"> </w:t>
      </w:r>
      <w:r w:rsidRPr="002C0EAF">
        <w:rPr>
          <w:b/>
          <w:bCs/>
          <w:sz w:val="24"/>
          <w:szCs w:val="24"/>
        </w:rPr>
        <w:t>тыс. рублей</w:t>
      </w:r>
    </w:p>
    <w:p w:rsidR="005A530F" w:rsidRPr="002C0EAF" w:rsidRDefault="005A530F" w:rsidP="005A530F">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F14A4B" w:rsidRPr="002C0EAF" w:rsidRDefault="00F14A4B" w:rsidP="00440B7A">
      <w:pPr>
        <w:pStyle w:val="Style20"/>
        <w:widowControl/>
        <w:spacing w:line="240" w:lineRule="auto"/>
        <w:ind w:firstLine="709"/>
      </w:pPr>
    </w:p>
    <w:p w:rsidR="00440B7A" w:rsidRPr="002C0EAF" w:rsidRDefault="00440B7A" w:rsidP="00440B7A">
      <w:pPr>
        <w:pStyle w:val="Style20"/>
        <w:widowControl/>
        <w:spacing w:line="240" w:lineRule="auto"/>
        <w:ind w:firstLine="709"/>
        <w:rPr>
          <w:bCs/>
        </w:rPr>
      </w:pPr>
      <w:r w:rsidRPr="002C0EAF">
        <w:t xml:space="preserve">Задали вопросы и приняли участие в обсуждении </w:t>
      </w:r>
      <w:r w:rsidR="00F14A4B" w:rsidRPr="002C0EAF">
        <w:t xml:space="preserve">Федорова Т.В., </w:t>
      </w:r>
      <w:r w:rsidRPr="002C0EAF">
        <w:t xml:space="preserve">Лысакова Н.П., </w:t>
      </w:r>
      <w:r w:rsidR="00F14A4B" w:rsidRPr="002C0EAF">
        <w:t>Сергеева Т.П.</w:t>
      </w:r>
    </w:p>
    <w:p w:rsidR="006279B1" w:rsidRPr="002C0EAF" w:rsidRDefault="006279B1" w:rsidP="006279B1">
      <w:pPr>
        <w:pStyle w:val="a3"/>
        <w:rPr>
          <w:b/>
        </w:rPr>
      </w:pPr>
    </w:p>
    <w:p w:rsidR="006279B1" w:rsidRPr="002C0EAF" w:rsidRDefault="006279B1" w:rsidP="006279B1">
      <w:pPr>
        <w:pStyle w:val="a3"/>
        <w:rPr>
          <w:b/>
        </w:rPr>
      </w:pPr>
      <w:r w:rsidRPr="002C0EAF">
        <w:rPr>
          <w:b/>
        </w:rPr>
        <w:t>РЕШИЛИ:</w:t>
      </w:r>
    </w:p>
    <w:p w:rsidR="006279B1" w:rsidRPr="002C0EAF" w:rsidRDefault="006279B1" w:rsidP="006279B1">
      <w:pPr>
        <w:ind w:firstLine="709"/>
        <w:jc w:val="both"/>
        <w:rPr>
          <w:bCs/>
          <w:sz w:val="24"/>
          <w:szCs w:val="24"/>
        </w:rPr>
      </w:pPr>
      <w:r w:rsidRPr="002C0EAF">
        <w:rPr>
          <w:sz w:val="24"/>
          <w:szCs w:val="24"/>
        </w:rPr>
        <w:t xml:space="preserve">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BB3C65" w:rsidRPr="002C0EAF">
        <w:rPr>
          <w:bCs/>
          <w:sz w:val="24"/>
          <w:szCs w:val="24"/>
        </w:rPr>
        <w:t xml:space="preserve">026 </w:t>
      </w:r>
      <w:r w:rsidRPr="002C0EAF">
        <w:rPr>
          <w:bCs/>
          <w:sz w:val="24"/>
          <w:szCs w:val="24"/>
        </w:rPr>
        <w:t>Государственная инспекция строительного и жилищного надзора Ненецкого автономного округа»:</w:t>
      </w:r>
    </w:p>
    <w:p w:rsidR="006279B1" w:rsidRPr="002C0EAF" w:rsidRDefault="006279B1" w:rsidP="006279B1">
      <w:pPr>
        <w:ind w:firstLine="709"/>
        <w:jc w:val="both"/>
        <w:rPr>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48 452,9 тыс. рублей, за минусом бюджетных ассигнований в сумме 4 805,7 тыс. рублей</w:t>
      </w:r>
      <w:r w:rsidR="00AE3A09" w:rsidRPr="002C0EAF">
        <w:rPr>
          <w:bCs/>
          <w:sz w:val="24"/>
          <w:szCs w:val="24"/>
        </w:rPr>
        <w:t xml:space="preserve">, предусмотренных на содержание </w:t>
      </w:r>
      <w:r w:rsidR="00BB3C65" w:rsidRPr="002C0EAF">
        <w:rPr>
          <w:bCs/>
          <w:sz w:val="24"/>
          <w:szCs w:val="24"/>
        </w:rPr>
        <w:t xml:space="preserve">Государственной инспекции строительного и жилищного надзора </w:t>
      </w:r>
      <w:r w:rsidR="00AE3A09" w:rsidRPr="002C0EAF">
        <w:rPr>
          <w:bCs/>
          <w:sz w:val="24"/>
          <w:szCs w:val="24"/>
        </w:rPr>
        <w:t>Ненецкого автономного округа</w:t>
      </w:r>
      <w:r w:rsidR="00AE3A09" w:rsidRPr="002C0EAF">
        <w:rPr>
          <w:sz w:val="24"/>
          <w:szCs w:val="24"/>
        </w:rPr>
        <w:t xml:space="preserve"> в части </w:t>
      </w:r>
      <w:r w:rsidR="00AE3A09" w:rsidRPr="002C0EAF">
        <w:rPr>
          <w:bCs/>
          <w:sz w:val="24"/>
          <w:szCs w:val="24"/>
        </w:rPr>
        <w:t xml:space="preserve">фонда оплаты труда </w:t>
      </w:r>
      <w:r w:rsidR="00AE3A09" w:rsidRPr="002C0EAF">
        <w:rPr>
          <w:sz w:val="24"/>
          <w:szCs w:val="24"/>
        </w:rPr>
        <w:t>и начислений на выплаты по оплате труда,</w:t>
      </w:r>
      <w:r w:rsidR="003B3739">
        <w:rPr>
          <w:bCs/>
          <w:sz w:val="24"/>
          <w:szCs w:val="24"/>
        </w:rPr>
        <w:t xml:space="preserve"> и увеличить на </w:t>
      </w:r>
      <w:r w:rsidR="00AE3A09" w:rsidRPr="002C0EAF">
        <w:rPr>
          <w:bCs/>
          <w:sz w:val="24"/>
          <w:szCs w:val="24"/>
        </w:rPr>
        <w:t>указанную сумму резервный фонд Администрации Ненецкого автономного округа</w:t>
      </w:r>
      <w:r w:rsidR="00007D37" w:rsidRPr="002C0EAF">
        <w:rPr>
          <w:sz w:val="24"/>
          <w:szCs w:val="24"/>
        </w:rPr>
        <w:t>;</w:t>
      </w:r>
    </w:p>
    <w:p w:rsidR="006279B1" w:rsidRPr="002C0EAF" w:rsidRDefault="006279B1" w:rsidP="006279B1">
      <w:pPr>
        <w:ind w:firstLine="709"/>
        <w:jc w:val="both"/>
        <w:rPr>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53 242,6 </w:t>
      </w:r>
      <w:r w:rsidRPr="002C0EAF">
        <w:rPr>
          <w:sz w:val="24"/>
          <w:szCs w:val="24"/>
        </w:rPr>
        <w:t>тыс. рублей</w:t>
      </w:r>
      <w:r w:rsidRPr="002C0EAF">
        <w:rPr>
          <w:bCs/>
          <w:sz w:val="24"/>
          <w:szCs w:val="24"/>
        </w:rPr>
        <w:t>, на 2022 год в сумме 51 151,8 тыс. рублей.</w:t>
      </w:r>
    </w:p>
    <w:p w:rsidR="006279B1" w:rsidRPr="002C0EAF" w:rsidRDefault="006279B1" w:rsidP="006279B1">
      <w:pPr>
        <w:pStyle w:val="a3"/>
        <w:spacing w:before="120"/>
      </w:pPr>
      <w:r w:rsidRPr="002C0EAF">
        <w:rPr>
          <w:b/>
        </w:rPr>
        <w:t>Результаты голосования:</w:t>
      </w:r>
      <w:r w:rsidRPr="002C0EAF">
        <w:t xml:space="preserve">    «за» – единогласно.</w:t>
      </w:r>
    </w:p>
    <w:p w:rsidR="002249C0" w:rsidRPr="002C0EAF" w:rsidRDefault="002249C0" w:rsidP="00136479">
      <w:pPr>
        <w:pStyle w:val="Style20"/>
        <w:widowControl/>
        <w:spacing w:line="240" w:lineRule="auto"/>
        <w:ind w:firstLine="709"/>
        <w:rPr>
          <w:bCs/>
        </w:rPr>
      </w:pPr>
    </w:p>
    <w:p w:rsidR="008C6915" w:rsidRPr="002C0EAF" w:rsidRDefault="008C6915" w:rsidP="008C6915">
      <w:pPr>
        <w:pStyle w:val="a3"/>
        <w:rPr>
          <w:b/>
          <w:bCs/>
        </w:rPr>
      </w:pPr>
      <w:r w:rsidRPr="002C0EAF">
        <w:rPr>
          <w:b/>
          <w:bCs/>
        </w:rPr>
        <w:t xml:space="preserve">5. Рассмотрение расходов окружного бюджета, предусмотренных по главному распорядителю бюджетных средств «012 Аппарат Администрации </w:t>
      </w:r>
      <w:r w:rsidR="001051D2" w:rsidRPr="002C0EAF">
        <w:rPr>
          <w:b/>
          <w:bCs/>
        </w:rPr>
        <w:t>Ненецкого автономного округа</w:t>
      </w:r>
      <w:r w:rsidRPr="002C0EAF">
        <w:rPr>
          <w:b/>
          <w:bCs/>
        </w:rPr>
        <w:t xml:space="preserve">», </w:t>
      </w:r>
      <w:r w:rsidRPr="002C0EAF">
        <w:rPr>
          <w:b/>
        </w:rPr>
        <w:t xml:space="preserve">на 2020 год в сумме </w:t>
      </w:r>
      <w:r w:rsidR="009E377A" w:rsidRPr="002C0EAF">
        <w:rPr>
          <w:b/>
        </w:rPr>
        <w:t>585 282,7</w:t>
      </w:r>
      <w:r w:rsidRPr="002C0EAF">
        <w:rPr>
          <w:b/>
        </w:rPr>
        <w:t xml:space="preserve"> тыс. рублей и на </w:t>
      </w:r>
      <w:r w:rsidRPr="002C0EAF">
        <w:rPr>
          <w:b/>
          <w:bCs/>
        </w:rPr>
        <w:lastRenderedPageBreak/>
        <w:t xml:space="preserve">плановый период на 2021 год в сумме </w:t>
      </w:r>
      <w:r w:rsidR="009E377A" w:rsidRPr="002C0EAF">
        <w:rPr>
          <w:b/>
        </w:rPr>
        <w:t>507 824,0</w:t>
      </w:r>
      <w:r w:rsidRPr="002C0EAF">
        <w:rPr>
          <w:b/>
        </w:rPr>
        <w:t xml:space="preserve"> </w:t>
      </w:r>
      <w:r w:rsidRPr="002C0EAF">
        <w:rPr>
          <w:b/>
          <w:bCs/>
        </w:rPr>
        <w:t xml:space="preserve">тыс. рублей, на 2022 год в сумме </w:t>
      </w:r>
      <w:r w:rsidR="009E377A" w:rsidRPr="002C0EAF">
        <w:rPr>
          <w:b/>
        </w:rPr>
        <w:t>473 716,6</w:t>
      </w:r>
      <w:r w:rsidRPr="002C0EAF">
        <w:rPr>
          <w:b/>
        </w:rPr>
        <w:t xml:space="preserve"> </w:t>
      </w:r>
      <w:r w:rsidRPr="002C0EAF">
        <w:rPr>
          <w:b/>
          <w:bCs/>
        </w:rPr>
        <w:t>тыс. рублей:</w:t>
      </w:r>
    </w:p>
    <w:p w:rsidR="008C6915" w:rsidRPr="002C0EAF" w:rsidRDefault="008C6915" w:rsidP="008C6915">
      <w:pPr>
        <w:pStyle w:val="a3"/>
      </w:pPr>
      <w:r w:rsidRPr="002C0EAF">
        <w:t xml:space="preserve">1) содержание органов власти на 2020 год в сумме </w:t>
      </w:r>
      <w:r w:rsidR="009E377A" w:rsidRPr="002C0EAF">
        <w:t>318 298,2</w:t>
      </w:r>
      <w:r w:rsidRPr="002C0EAF">
        <w:t xml:space="preserve"> тыс. рублей и на </w:t>
      </w:r>
      <w:r w:rsidRPr="002C0EAF">
        <w:rPr>
          <w:bCs/>
        </w:rPr>
        <w:t xml:space="preserve">плановый период на 2021 год в сумме </w:t>
      </w:r>
      <w:r w:rsidR="009E377A" w:rsidRPr="002C0EAF">
        <w:t>314 961,4</w:t>
      </w:r>
      <w:r w:rsidRPr="002C0EAF">
        <w:t xml:space="preserve"> </w:t>
      </w:r>
      <w:r w:rsidRPr="002C0EAF">
        <w:rPr>
          <w:bCs/>
        </w:rPr>
        <w:t xml:space="preserve">тыс. рублей, на 2022 год в сумме </w:t>
      </w:r>
      <w:r w:rsidR="009E377A" w:rsidRPr="002C0EAF">
        <w:t>317 326,4</w:t>
      </w:r>
      <w:r w:rsidRPr="002C0EAF">
        <w:t xml:space="preserve"> </w:t>
      </w:r>
      <w:r w:rsidRPr="002C0EAF">
        <w:rPr>
          <w:bCs/>
        </w:rPr>
        <w:t>тыс. рублей;</w:t>
      </w:r>
    </w:p>
    <w:p w:rsidR="008C6915" w:rsidRPr="002C0EAF" w:rsidRDefault="008C6915" w:rsidP="008C6915">
      <w:pPr>
        <w:pStyle w:val="a3"/>
      </w:pPr>
      <w:r w:rsidRPr="002C0EAF">
        <w:t xml:space="preserve">2) содержание депутатов Государственной Думы и их помощников на 2020 год в сумме </w:t>
      </w:r>
      <w:r w:rsidR="00114DDB" w:rsidRPr="002C0EAF">
        <w:t>11 532,8</w:t>
      </w:r>
      <w:r w:rsidRPr="002C0EAF">
        <w:t xml:space="preserve"> тыс. рублей и на </w:t>
      </w:r>
      <w:r w:rsidRPr="002C0EAF">
        <w:rPr>
          <w:bCs/>
        </w:rPr>
        <w:t xml:space="preserve">плановый период на 2021 год в сумме </w:t>
      </w:r>
      <w:r w:rsidR="00114DDB" w:rsidRPr="002C0EAF">
        <w:t>11 532,8</w:t>
      </w:r>
      <w:r w:rsidRPr="002C0EAF">
        <w:t xml:space="preserve"> </w:t>
      </w:r>
      <w:r w:rsidRPr="002C0EAF">
        <w:rPr>
          <w:bCs/>
        </w:rPr>
        <w:t xml:space="preserve">тыс. рублей, на 2022 год в сумме </w:t>
      </w:r>
      <w:r w:rsidRPr="002C0EAF">
        <w:t>1</w:t>
      </w:r>
      <w:r w:rsidR="00114DDB" w:rsidRPr="002C0EAF">
        <w:t>1 532,8</w:t>
      </w:r>
      <w:r w:rsidRPr="002C0EAF">
        <w:t xml:space="preserve"> </w:t>
      </w:r>
      <w:r w:rsidRPr="002C0EAF">
        <w:rPr>
          <w:bCs/>
        </w:rPr>
        <w:t>тыс. рублей;</w:t>
      </w:r>
    </w:p>
    <w:p w:rsidR="008C6915" w:rsidRPr="002C0EAF" w:rsidRDefault="008C6915" w:rsidP="008C6915">
      <w:pPr>
        <w:pStyle w:val="a3"/>
      </w:pPr>
      <w:r w:rsidRPr="002C0EAF">
        <w:t>3) содержание членов Совета Федерации и их помощников на 2020</w:t>
      </w:r>
      <w:r w:rsidR="00114DDB" w:rsidRPr="002C0EAF">
        <w:t xml:space="preserve"> </w:t>
      </w:r>
      <w:r w:rsidRPr="002C0EAF">
        <w:t xml:space="preserve">год в сумме </w:t>
      </w:r>
      <w:r w:rsidR="00114DDB" w:rsidRPr="002C0EAF">
        <w:t>7 744,2</w:t>
      </w:r>
      <w:r w:rsidRPr="002C0EAF">
        <w:t xml:space="preserve"> тыс. рублей и на </w:t>
      </w:r>
      <w:r w:rsidRPr="002C0EAF">
        <w:rPr>
          <w:bCs/>
        </w:rPr>
        <w:t xml:space="preserve">плановый период на 2021 год в сумме </w:t>
      </w:r>
      <w:r w:rsidR="002E4F92" w:rsidRPr="002C0EAF">
        <w:t>7 567,7</w:t>
      </w:r>
      <w:r w:rsidRPr="002C0EAF">
        <w:t xml:space="preserve"> </w:t>
      </w:r>
      <w:r w:rsidRPr="002C0EAF">
        <w:rPr>
          <w:bCs/>
        </w:rPr>
        <w:t xml:space="preserve">тыс. рублей, на 2022 год в сумме </w:t>
      </w:r>
      <w:r w:rsidR="002E4F92" w:rsidRPr="002C0EAF">
        <w:t>7 702,7</w:t>
      </w:r>
      <w:r w:rsidRPr="002C0EAF">
        <w:t xml:space="preserve"> </w:t>
      </w:r>
      <w:r w:rsidRPr="002C0EAF">
        <w:rPr>
          <w:bCs/>
        </w:rPr>
        <w:t>тыс. рублей;</w:t>
      </w:r>
    </w:p>
    <w:p w:rsidR="008C6915" w:rsidRPr="002C0EAF" w:rsidRDefault="008C6915" w:rsidP="008C6915">
      <w:pPr>
        <w:ind w:firstLine="709"/>
        <w:jc w:val="both"/>
        <w:rPr>
          <w:sz w:val="24"/>
          <w:szCs w:val="24"/>
        </w:rPr>
      </w:pPr>
      <w:r w:rsidRPr="002C0EAF">
        <w:rPr>
          <w:sz w:val="24"/>
          <w:szCs w:val="24"/>
        </w:rPr>
        <w:t>4)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на 20</w:t>
      </w:r>
      <w:r w:rsidR="009E377A" w:rsidRPr="002C0EAF">
        <w:rPr>
          <w:sz w:val="24"/>
          <w:szCs w:val="24"/>
        </w:rPr>
        <w:t>20</w:t>
      </w:r>
      <w:r w:rsidRPr="002C0EAF">
        <w:rPr>
          <w:sz w:val="24"/>
          <w:szCs w:val="24"/>
        </w:rPr>
        <w:t xml:space="preserve"> год в сумме </w:t>
      </w:r>
      <w:r w:rsidR="00AC1B99" w:rsidRPr="002C0EAF">
        <w:rPr>
          <w:sz w:val="24"/>
          <w:szCs w:val="24"/>
        </w:rPr>
        <w:t>6 939,0</w:t>
      </w:r>
      <w:r w:rsidRPr="002C0EAF">
        <w:rPr>
          <w:sz w:val="24"/>
          <w:szCs w:val="24"/>
        </w:rPr>
        <w:t xml:space="preserve"> тыс. рублей и на </w:t>
      </w:r>
      <w:r w:rsidRPr="002C0EAF">
        <w:rPr>
          <w:bCs/>
          <w:sz w:val="24"/>
          <w:szCs w:val="24"/>
        </w:rPr>
        <w:t>плановый период на 202</w:t>
      </w:r>
      <w:r w:rsidR="009E377A" w:rsidRPr="002C0EAF">
        <w:rPr>
          <w:bCs/>
          <w:sz w:val="24"/>
          <w:szCs w:val="24"/>
        </w:rPr>
        <w:t>1</w:t>
      </w:r>
      <w:r w:rsidRPr="002C0EAF">
        <w:rPr>
          <w:bCs/>
          <w:sz w:val="24"/>
          <w:szCs w:val="24"/>
        </w:rPr>
        <w:t xml:space="preserve"> год в сумме </w:t>
      </w:r>
      <w:r w:rsidR="00AC1B99" w:rsidRPr="002C0EAF">
        <w:rPr>
          <w:sz w:val="24"/>
          <w:szCs w:val="24"/>
        </w:rPr>
        <w:t>5 378,1</w:t>
      </w:r>
      <w:r w:rsidRPr="002C0EAF">
        <w:rPr>
          <w:sz w:val="24"/>
          <w:szCs w:val="24"/>
        </w:rPr>
        <w:t xml:space="preserve"> </w:t>
      </w:r>
      <w:r w:rsidRPr="002C0EAF">
        <w:rPr>
          <w:bCs/>
          <w:sz w:val="24"/>
          <w:szCs w:val="24"/>
        </w:rPr>
        <w:t>тыс. рублей, на 202</w:t>
      </w:r>
      <w:r w:rsidR="009E377A" w:rsidRPr="002C0EAF">
        <w:rPr>
          <w:bCs/>
          <w:sz w:val="24"/>
          <w:szCs w:val="24"/>
        </w:rPr>
        <w:t>2</w:t>
      </w:r>
      <w:r w:rsidRPr="002C0EAF">
        <w:rPr>
          <w:bCs/>
          <w:sz w:val="24"/>
          <w:szCs w:val="24"/>
        </w:rPr>
        <w:t xml:space="preserve"> год в сумме </w:t>
      </w:r>
      <w:r w:rsidRPr="002C0EAF">
        <w:rPr>
          <w:sz w:val="24"/>
          <w:szCs w:val="24"/>
        </w:rPr>
        <w:t>5</w:t>
      </w:r>
      <w:r w:rsidR="00AC1B99" w:rsidRPr="002C0EAF">
        <w:rPr>
          <w:sz w:val="24"/>
          <w:szCs w:val="24"/>
        </w:rPr>
        <w:t> 545,6</w:t>
      </w:r>
      <w:r w:rsidRPr="002C0EAF">
        <w:rPr>
          <w:sz w:val="24"/>
          <w:szCs w:val="24"/>
        </w:rPr>
        <w:t xml:space="preserve"> </w:t>
      </w:r>
      <w:r w:rsidRPr="002C0EAF">
        <w:rPr>
          <w:bCs/>
          <w:sz w:val="24"/>
          <w:szCs w:val="24"/>
        </w:rPr>
        <w:t>тыс. рублей;</w:t>
      </w:r>
    </w:p>
    <w:p w:rsidR="00136479" w:rsidRPr="002C0EAF" w:rsidRDefault="00AC1B99" w:rsidP="00136479">
      <w:pPr>
        <w:pStyle w:val="a3"/>
      </w:pPr>
      <w:r w:rsidRPr="002C0EAF">
        <w:t xml:space="preserve">5) </w:t>
      </w:r>
      <w:r w:rsidR="007C3526" w:rsidRPr="002C0EAF">
        <w:t>о</w:t>
      </w:r>
      <w:r w:rsidRPr="002C0EAF">
        <w:t>беспечение деятельности КУ НАО «Служба материально-технического обеспечения деятельности органов государственной власти НАО»</w:t>
      </w:r>
      <w:r w:rsidR="007C3526" w:rsidRPr="002C0EAF">
        <w:t xml:space="preserve"> на 2020 год в сумме </w:t>
      </w:r>
      <w:r w:rsidR="00254B79" w:rsidRPr="002C0EAF">
        <w:t>203 359,2</w:t>
      </w:r>
      <w:r w:rsidR="007C3526" w:rsidRPr="002C0EAF">
        <w:t xml:space="preserve"> тыс. рублей и на </w:t>
      </w:r>
      <w:r w:rsidR="007C3526" w:rsidRPr="002C0EAF">
        <w:rPr>
          <w:bCs/>
        </w:rPr>
        <w:t xml:space="preserve">плановый период на 2021 год в сумме </w:t>
      </w:r>
      <w:r w:rsidR="00254B79" w:rsidRPr="002C0EAF">
        <w:t>156 618,2</w:t>
      </w:r>
      <w:r w:rsidR="007C3526" w:rsidRPr="002C0EAF">
        <w:t xml:space="preserve"> </w:t>
      </w:r>
      <w:r w:rsidR="007C3526" w:rsidRPr="002C0EAF">
        <w:rPr>
          <w:bCs/>
        </w:rPr>
        <w:t xml:space="preserve">тыс. рублей, на 2022 год в сумме </w:t>
      </w:r>
      <w:r w:rsidR="00254B79" w:rsidRPr="002C0EAF">
        <w:t>122 178,3</w:t>
      </w:r>
      <w:r w:rsidR="007C3526" w:rsidRPr="002C0EAF">
        <w:t xml:space="preserve"> </w:t>
      </w:r>
      <w:r w:rsidR="007C3526" w:rsidRPr="002C0EAF">
        <w:rPr>
          <w:bCs/>
        </w:rPr>
        <w:t>тыс. рублей</w:t>
      </w:r>
      <w:r w:rsidR="00254B79" w:rsidRPr="002C0EAF">
        <w:rPr>
          <w:bCs/>
        </w:rPr>
        <w:t>;</w:t>
      </w:r>
    </w:p>
    <w:p w:rsidR="007C3526" w:rsidRPr="002C0EAF" w:rsidRDefault="007C3526" w:rsidP="007C3526">
      <w:pPr>
        <w:pStyle w:val="a3"/>
      </w:pPr>
      <w:r w:rsidRPr="002C0EAF">
        <w:t>6) обеспечение деятельности аттестационной и конкурсной комиссий на 2020 год в сумме 31,8 тыс. рублей</w:t>
      </w:r>
      <w:r w:rsidRPr="002C0EAF">
        <w:rPr>
          <w:bCs/>
        </w:rPr>
        <w:t>;</w:t>
      </w:r>
    </w:p>
    <w:p w:rsidR="00254B79" w:rsidRPr="002C0EAF" w:rsidRDefault="00254B79" w:rsidP="00254B79">
      <w:pPr>
        <w:pStyle w:val="a3"/>
      </w:pPr>
      <w:r w:rsidRPr="002C0EAF">
        <w:t>7) диспансеризация государственных гражданских служащих НАО на 2020 год в сумме 2</w:t>
      </w:r>
      <w:r w:rsidR="007518C9" w:rsidRPr="002C0EAF">
        <w:t> 423,9</w:t>
      </w:r>
      <w:r w:rsidRPr="002C0EAF">
        <w:t xml:space="preserve"> тыс. рублей</w:t>
      </w:r>
      <w:r w:rsidRPr="002C0EAF">
        <w:rPr>
          <w:bCs/>
        </w:rPr>
        <w:t>;</w:t>
      </w:r>
    </w:p>
    <w:p w:rsidR="007518C9" w:rsidRPr="002C0EAF" w:rsidRDefault="007518C9" w:rsidP="007518C9">
      <w:pPr>
        <w:pStyle w:val="a3"/>
      </w:pPr>
      <w:r w:rsidRPr="002C0EAF">
        <w:t xml:space="preserve">8) диспансеризация государственных гражданских служащих НАО </w:t>
      </w:r>
      <w:r w:rsidRPr="002C0EAF">
        <w:rPr>
          <w:i/>
          <w:iCs/>
        </w:rPr>
        <w:t xml:space="preserve">(мировые судьи) </w:t>
      </w:r>
      <w:r w:rsidRPr="002C0EAF">
        <w:t>на 2020 год в сумме 58,5 тыс. рублей</w:t>
      </w:r>
      <w:r w:rsidRPr="002C0EAF">
        <w:rPr>
          <w:bCs/>
        </w:rPr>
        <w:t>;</w:t>
      </w:r>
    </w:p>
    <w:p w:rsidR="00136479" w:rsidRPr="002C0EAF" w:rsidRDefault="007518C9" w:rsidP="00136479">
      <w:pPr>
        <w:pStyle w:val="a3"/>
      </w:pPr>
      <w:r w:rsidRPr="002C0EAF">
        <w:t>9</w:t>
      </w:r>
      <w:r w:rsidR="00136479" w:rsidRPr="002C0EAF">
        <w:t xml:space="preserve">) </w:t>
      </w:r>
      <w:r w:rsidR="004D0845" w:rsidRPr="002C0EAF">
        <w:t>профессиональная подготовка, переподготовка и повышение квалификации</w:t>
      </w:r>
      <w:r w:rsidR="00136479" w:rsidRPr="002C0EAF">
        <w:t xml:space="preserve"> на 20</w:t>
      </w:r>
      <w:r w:rsidR="00742A17" w:rsidRPr="002C0EAF">
        <w:t>20</w:t>
      </w:r>
      <w:r w:rsidR="00136479" w:rsidRPr="002C0EAF">
        <w:t xml:space="preserve"> год в сумме 1</w:t>
      </w:r>
      <w:r w:rsidR="004D0845" w:rsidRPr="002C0EAF">
        <w:t> 800,8</w:t>
      </w:r>
      <w:r w:rsidR="00136479" w:rsidRPr="002C0EAF">
        <w:t xml:space="preserve"> тыс. рублей</w:t>
      </w:r>
      <w:r w:rsidR="00136479" w:rsidRPr="002C0EAF">
        <w:rPr>
          <w:bCs/>
        </w:rPr>
        <w:t>;</w:t>
      </w:r>
    </w:p>
    <w:p w:rsidR="00136479" w:rsidRPr="002C0EAF" w:rsidRDefault="004D0845" w:rsidP="00136479">
      <w:pPr>
        <w:pStyle w:val="a3"/>
      </w:pPr>
      <w:r w:rsidRPr="002C0EAF">
        <w:t>10</w:t>
      </w:r>
      <w:r w:rsidR="00136479" w:rsidRPr="002C0EAF">
        <w:t>) дополнительное профессиональное образование мировых судей на 20</w:t>
      </w:r>
      <w:r w:rsidR="001D6759" w:rsidRPr="002C0EAF">
        <w:t>20</w:t>
      </w:r>
      <w:r w:rsidR="00136479" w:rsidRPr="002C0EAF">
        <w:t xml:space="preserve"> год в сумме </w:t>
      </w:r>
      <w:r w:rsidRPr="002C0EAF">
        <w:t>20,1</w:t>
      </w:r>
      <w:r w:rsidR="00136479" w:rsidRPr="002C0EAF">
        <w:t xml:space="preserve"> тыс. рублей</w:t>
      </w:r>
      <w:r w:rsidR="00136479" w:rsidRPr="002C0EAF">
        <w:rPr>
          <w:bCs/>
        </w:rPr>
        <w:t>;</w:t>
      </w:r>
    </w:p>
    <w:p w:rsidR="00136479" w:rsidRPr="002C0EAF" w:rsidRDefault="00136479" w:rsidP="00136479">
      <w:pPr>
        <w:pStyle w:val="a3"/>
      </w:pPr>
      <w:r w:rsidRPr="002C0EAF">
        <w:t>1</w:t>
      </w:r>
      <w:r w:rsidR="000745D8" w:rsidRPr="002C0EAF">
        <w:t>1</w:t>
      </w:r>
      <w:r w:rsidRPr="002C0EAF">
        <w:t>) материально-техническое и транспортное обеспечение деятельности органов государственной власти НАО</w:t>
      </w:r>
      <w:r w:rsidRPr="002C0EAF">
        <w:rPr>
          <w:i/>
          <w:iCs/>
        </w:rPr>
        <w:t xml:space="preserve"> (мировые судьи) </w:t>
      </w:r>
      <w:r w:rsidR="001D6759" w:rsidRPr="002C0EAF">
        <w:t>на 2020</w:t>
      </w:r>
      <w:r w:rsidRPr="002C0EAF">
        <w:t xml:space="preserve"> год в сумме </w:t>
      </w:r>
      <w:r w:rsidR="000745D8" w:rsidRPr="002C0EAF">
        <w:t>9 370,2</w:t>
      </w:r>
      <w:r w:rsidRPr="002C0EAF">
        <w:t xml:space="preserve"> тыс. рублей</w:t>
      </w:r>
      <w:r w:rsidRPr="002C0EAF">
        <w:rPr>
          <w:bCs/>
        </w:rPr>
        <w:t>;</w:t>
      </w:r>
    </w:p>
    <w:p w:rsidR="00136479" w:rsidRPr="002C0EAF" w:rsidRDefault="000745D8" w:rsidP="00136479">
      <w:pPr>
        <w:pStyle w:val="a3"/>
        <w:rPr>
          <w:bCs/>
        </w:rPr>
      </w:pPr>
      <w:r w:rsidRPr="002C0EAF">
        <w:t>12</w:t>
      </w:r>
      <w:r w:rsidR="00136479" w:rsidRPr="002C0EAF">
        <w:t>) проведение текущего и капитального ремонта в административных зданиях, занимаемых органами государственной власти и в специализированном государственном жилищном фонде НАО, на 20</w:t>
      </w:r>
      <w:r w:rsidR="00DA2C74" w:rsidRPr="002C0EAF">
        <w:t>20</w:t>
      </w:r>
      <w:r w:rsidR="00136479" w:rsidRPr="002C0EAF">
        <w:t xml:space="preserve"> год в сумме </w:t>
      </w:r>
      <w:r w:rsidR="001A46A6" w:rsidRPr="002C0EAF">
        <w:t>10 584,2</w:t>
      </w:r>
      <w:r w:rsidR="00136479" w:rsidRPr="002C0EAF">
        <w:t xml:space="preserve"> тыс. рублей</w:t>
      </w:r>
      <w:r w:rsidR="00136479" w:rsidRPr="002C0EAF">
        <w:rPr>
          <w:bCs/>
        </w:rPr>
        <w:t>;</w:t>
      </w:r>
    </w:p>
    <w:p w:rsidR="00136479" w:rsidRPr="002C0EAF" w:rsidRDefault="001A46A6" w:rsidP="00136479">
      <w:pPr>
        <w:pStyle w:val="a3"/>
      </w:pPr>
      <w:r w:rsidRPr="002C0EAF">
        <w:t>13</w:t>
      </w:r>
      <w:r w:rsidR="00136479" w:rsidRPr="002C0EAF">
        <w:t xml:space="preserve">) расходы на обеспечение деятельности подведомственных казённых учреждений </w:t>
      </w:r>
      <w:r w:rsidR="00136479" w:rsidRPr="002C0EAF">
        <w:rPr>
          <w:i/>
          <w:iCs/>
        </w:rPr>
        <w:t>(взносы на капремонт)</w:t>
      </w:r>
      <w:r w:rsidR="00136479" w:rsidRPr="002C0EAF">
        <w:t xml:space="preserve"> на 20</w:t>
      </w:r>
      <w:r w:rsidR="00DA2C74" w:rsidRPr="002C0EAF">
        <w:t>20</w:t>
      </w:r>
      <w:r w:rsidR="00136479" w:rsidRPr="002C0EAF">
        <w:t xml:space="preserve"> год в сумме 1</w:t>
      </w:r>
      <w:r w:rsidRPr="002C0EAF">
        <w:t> 404,4</w:t>
      </w:r>
      <w:r w:rsidR="00136479" w:rsidRPr="002C0EAF">
        <w:t xml:space="preserve"> тыс. рублей и на </w:t>
      </w:r>
      <w:r w:rsidR="00136479" w:rsidRPr="002C0EAF">
        <w:rPr>
          <w:bCs/>
        </w:rPr>
        <w:t>плановый период на 202</w:t>
      </w:r>
      <w:r w:rsidR="00DA2C74" w:rsidRPr="002C0EAF">
        <w:rPr>
          <w:bCs/>
        </w:rPr>
        <w:t>1</w:t>
      </w:r>
      <w:r w:rsidR="00136479" w:rsidRPr="002C0EAF">
        <w:rPr>
          <w:bCs/>
        </w:rPr>
        <w:t xml:space="preserve"> год в сумме </w:t>
      </w:r>
      <w:r w:rsidR="00136479" w:rsidRPr="002C0EAF">
        <w:t>1</w:t>
      </w:r>
      <w:r w:rsidRPr="002C0EAF">
        <w:t> 460,6</w:t>
      </w:r>
      <w:r w:rsidR="00136479" w:rsidRPr="002C0EAF">
        <w:t xml:space="preserve"> </w:t>
      </w:r>
      <w:r w:rsidR="00136479" w:rsidRPr="002C0EAF">
        <w:rPr>
          <w:bCs/>
        </w:rPr>
        <w:t>тыс. рублей;</w:t>
      </w:r>
    </w:p>
    <w:p w:rsidR="00136479" w:rsidRPr="002C0EAF" w:rsidRDefault="002348F2" w:rsidP="00136479">
      <w:pPr>
        <w:pStyle w:val="a3"/>
      </w:pPr>
      <w:r w:rsidRPr="002C0EAF">
        <w:t>14</w:t>
      </w:r>
      <w:r w:rsidR="00136479" w:rsidRPr="002C0EAF">
        <w:t>) обеспечение управления общего имущества в общежитиях, принадлежащих НАО на праве собственности, на 20</w:t>
      </w:r>
      <w:r w:rsidR="00DA2C74" w:rsidRPr="002C0EAF">
        <w:t>20</w:t>
      </w:r>
      <w:r w:rsidR="00136479" w:rsidRPr="002C0EAF">
        <w:t xml:space="preserve"> год в сумме 2 201,0 тыс. рублей и на </w:t>
      </w:r>
      <w:r w:rsidR="00136479" w:rsidRPr="002C0EAF">
        <w:rPr>
          <w:bCs/>
        </w:rPr>
        <w:t>плановый период на 202</w:t>
      </w:r>
      <w:r w:rsidR="00DA2C74" w:rsidRPr="002C0EAF">
        <w:rPr>
          <w:bCs/>
        </w:rPr>
        <w:t>1</w:t>
      </w:r>
      <w:r w:rsidR="00136479" w:rsidRPr="002C0EAF">
        <w:rPr>
          <w:bCs/>
        </w:rPr>
        <w:t xml:space="preserve"> год в сумме </w:t>
      </w:r>
      <w:r w:rsidRPr="002C0EAF">
        <w:t>939,3</w:t>
      </w:r>
      <w:r w:rsidR="00136479" w:rsidRPr="002C0EAF">
        <w:t xml:space="preserve"> </w:t>
      </w:r>
      <w:r w:rsidR="00136479" w:rsidRPr="002C0EAF">
        <w:rPr>
          <w:bCs/>
        </w:rPr>
        <w:t>тыс. рублей;</w:t>
      </w:r>
    </w:p>
    <w:p w:rsidR="00136479" w:rsidRPr="002C0EAF" w:rsidRDefault="002348F2" w:rsidP="00136479">
      <w:pPr>
        <w:pStyle w:val="a3"/>
      </w:pPr>
      <w:r w:rsidRPr="002C0EAF">
        <w:t>15</w:t>
      </w:r>
      <w:r w:rsidR="00136479" w:rsidRPr="002C0EAF">
        <w:t>) уплата членских взносов в некоммерческие организации на 20</w:t>
      </w:r>
      <w:r w:rsidR="00DA2C74" w:rsidRPr="002C0EAF">
        <w:t>20</w:t>
      </w:r>
      <w:r w:rsidR="00136479" w:rsidRPr="002C0EAF">
        <w:t xml:space="preserve"> год в сумме 3 040,0 тыс. рублей и на </w:t>
      </w:r>
      <w:r w:rsidR="00136479" w:rsidRPr="002C0EAF">
        <w:rPr>
          <w:bCs/>
        </w:rPr>
        <w:t>плановый период на 202</w:t>
      </w:r>
      <w:r w:rsidR="00DA2C74" w:rsidRPr="002C0EAF">
        <w:rPr>
          <w:bCs/>
        </w:rPr>
        <w:t>1</w:t>
      </w:r>
      <w:r w:rsidR="00136479" w:rsidRPr="002C0EAF">
        <w:rPr>
          <w:bCs/>
        </w:rPr>
        <w:t xml:space="preserve"> год в сумме </w:t>
      </w:r>
      <w:r w:rsidR="00136479" w:rsidRPr="002C0EAF">
        <w:t xml:space="preserve">3 040,0 </w:t>
      </w:r>
      <w:r w:rsidR="00136479" w:rsidRPr="002C0EAF">
        <w:rPr>
          <w:bCs/>
        </w:rPr>
        <w:t>тыс. рублей, на 202</w:t>
      </w:r>
      <w:r w:rsidR="00DA2C74" w:rsidRPr="002C0EAF">
        <w:rPr>
          <w:bCs/>
        </w:rPr>
        <w:t>2</w:t>
      </w:r>
      <w:r w:rsidR="00136479" w:rsidRPr="002C0EAF">
        <w:rPr>
          <w:bCs/>
        </w:rPr>
        <w:t xml:space="preserve"> год в сумме </w:t>
      </w:r>
      <w:r w:rsidR="00136479" w:rsidRPr="002C0EAF">
        <w:t xml:space="preserve">3 040,0 </w:t>
      </w:r>
      <w:r w:rsidR="00136479" w:rsidRPr="002C0EAF">
        <w:rPr>
          <w:bCs/>
        </w:rPr>
        <w:t>тыс. рублей;</w:t>
      </w:r>
    </w:p>
    <w:p w:rsidR="00136479" w:rsidRPr="002C0EAF" w:rsidRDefault="00F637AC" w:rsidP="00136479">
      <w:pPr>
        <w:ind w:firstLine="709"/>
        <w:jc w:val="both"/>
        <w:rPr>
          <w:bCs/>
          <w:sz w:val="24"/>
          <w:szCs w:val="24"/>
        </w:rPr>
      </w:pPr>
      <w:r w:rsidRPr="002C0EAF">
        <w:rPr>
          <w:sz w:val="24"/>
          <w:szCs w:val="24"/>
        </w:rPr>
        <w:t>16</w:t>
      </w:r>
      <w:r w:rsidR="00136479" w:rsidRPr="002C0EAF">
        <w:rPr>
          <w:sz w:val="24"/>
          <w:szCs w:val="24"/>
        </w:rPr>
        <w:t xml:space="preserve">) </w:t>
      </w:r>
      <w:r w:rsidR="00A51FEA" w:rsidRPr="002C0EAF">
        <w:rPr>
          <w:sz w:val="24"/>
          <w:szCs w:val="24"/>
        </w:rPr>
        <w:t xml:space="preserve">мероприятия, направленные на повышение информированности российской общественности о социально-экономической ситуации в НАО, инвестиционной привлекательности региона </w:t>
      </w:r>
      <w:r w:rsidR="00136479" w:rsidRPr="002C0EAF">
        <w:rPr>
          <w:sz w:val="24"/>
          <w:szCs w:val="24"/>
        </w:rPr>
        <w:t>на 20</w:t>
      </w:r>
      <w:r w:rsidR="00A63CE4" w:rsidRPr="002C0EAF">
        <w:rPr>
          <w:sz w:val="24"/>
          <w:szCs w:val="24"/>
        </w:rPr>
        <w:t>20</w:t>
      </w:r>
      <w:r w:rsidR="00136479" w:rsidRPr="002C0EAF">
        <w:rPr>
          <w:sz w:val="24"/>
          <w:szCs w:val="24"/>
        </w:rPr>
        <w:t xml:space="preserve"> год в сумме 100,0 тыс. рублей</w:t>
      </w:r>
      <w:r w:rsidR="00136479" w:rsidRPr="002C0EAF">
        <w:rPr>
          <w:bCs/>
          <w:sz w:val="24"/>
          <w:szCs w:val="24"/>
        </w:rPr>
        <w:t>;</w:t>
      </w:r>
    </w:p>
    <w:p w:rsidR="00F637AC" w:rsidRPr="002C0EAF" w:rsidRDefault="00F637AC" w:rsidP="00136479">
      <w:pPr>
        <w:ind w:firstLine="709"/>
        <w:jc w:val="both"/>
        <w:rPr>
          <w:sz w:val="24"/>
          <w:szCs w:val="24"/>
        </w:rPr>
      </w:pPr>
      <w:r w:rsidRPr="002C0EAF">
        <w:rPr>
          <w:bCs/>
          <w:sz w:val="24"/>
          <w:szCs w:val="24"/>
        </w:rPr>
        <w:t xml:space="preserve">17) </w:t>
      </w:r>
      <w:r w:rsidRPr="002C0EAF">
        <w:rPr>
          <w:sz w:val="24"/>
          <w:szCs w:val="24"/>
        </w:rPr>
        <w:t xml:space="preserve">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на 2020 год в </w:t>
      </w:r>
      <w:r w:rsidRPr="002C0EAF">
        <w:rPr>
          <w:sz w:val="24"/>
          <w:szCs w:val="24"/>
        </w:rPr>
        <w:lastRenderedPageBreak/>
        <w:t xml:space="preserve">сумме 92,7 тыс. рублей и на </w:t>
      </w:r>
      <w:r w:rsidRPr="002C0EAF">
        <w:rPr>
          <w:bCs/>
          <w:sz w:val="24"/>
          <w:szCs w:val="24"/>
        </w:rPr>
        <w:t xml:space="preserve">плановый период на 2021 год в сумме </w:t>
      </w:r>
      <w:r w:rsidRPr="002C0EAF">
        <w:rPr>
          <w:sz w:val="24"/>
          <w:szCs w:val="24"/>
        </w:rPr>
        <w:t xml:space="preserve">92,7 </w:t>
      </w:r>
      <w:r w:rsidRPr="002C0EAF">
        <w:rPr>
          <w:bCs/>
          <w:sz w:val="24"/>
          <w:szCs w:val="24"/>
        </w:rPr>
        <w:t xml:space="preserve">тыс. рублей, на 2022 год в сумме </w:t>
      </w:r>
      <w:r w:rsidRPr="002C0EAF">
        <w:rPr>
          <w:sz w:val="24"/>
          <w:szCs w:val="24"/>
        </w:rPr>
        <w:t xml:space="preserve">92,7 </w:t>
      </w:r>
      <w:r w:rsidRPr="002C0EAF">
        <w:rPr>
          <w:bCs/>
          <w:sz w:val="24"/>
          <w:szCs w:val="24"/>
        </w:rPr>
        <w:t>тыс. рублей;</w:t>
      </w:r>
    </w:p>
    <w:p w:rsidR="00136479" w:rsidRPr="002C0EAF" w:rsidRDefault="004C0855" w:rsidP="00136479">
      <w:pPr>
        <w:ind w:firstLine="709"/>
        <w:jc w:val="both"/>
        <w:rPr>
          <w:sz w:val="24"/>
          <w:szCs w:val="24"/>
        </w:rPr>
      </w:pPr>
      <w:r w:rsidRPr="002C0EAF">
        <w:rPr>
          <w:sz w:val="24"/>
          <w:szCs w:val="24"/>
        </w:rPr>
        <w:t>1</w:t>
      </w:r>
      <w:r w:rsidR="00136479" w:rsidRPr="002C0EAF">
        <w:rPr>
          <w:sz w:val="24"/>
          <w:szCs w:val="24"/>
        </w:rPr>
        <w:t>8) субвенции местным бюджетам на осуществление отдельных государственных полномочий НАО в сфере административных правонарушений на 20</w:t>
      </w:r>
      <w:r w:rsidR="00A63CE4" w:rsidRPr="002C0EAF">
        <w:rPr>
          <w:sz w:val="24"/>
          <w:szCs w:val="24"/>
        </w:rPr>
        <w:t>20</w:t>
      </w:r>
      <w:r w:rsidR="00136479" w:rsidRPr="002C0EAF">
        <w:rPr>
          <w:sz w:val="24"/>
          <w:szCs w:val="24"/>
        </w:rPr>
        <w:t xml:space="preserve"> год в сумме 2</w:t>
      </w:r>
      <w:r w:rsidR="005C7D0E" w:rsidRPr="002C0EAF">
        <w:rPr>
          <w:sz w:val="24"/>
          <w:szCs w:val="24"/>
        </w:rPr>
        <w:t xml:space="preserve"> 114,3 </w:t>
      </w:r>
      <w:r w:rsidR="00136479" w:rsidRPr="002C0EAF">
        <w:rPr>
          <w:sz w:val="24"/>
          <w:szCs w:val="24"/>
        </w:rPr>
        <w:t xml:space="preserve">тыс. рублей и на </w:t>
      </w:r>
      <w:r w:rsidR="00136479" w:rsidRPr="002C0EAF">
        <w:rPr>
          <w:bCs/>
          <w:sz w:val="24"/>
          <w:szCs w:val="24"/>
        </w:rPr>
        <w:t>плановый период на 202</w:t>
      </w:r>
      <w:r w:rsidR="00A63CE4" w:rsidRPr="002C0EAF">
        <w:rPr>
          <w:bCs/>
          <w:sz w:val="24"/>
          <w:szCs w:val="24"/>
        </w:rPr>
        <w:t>1</w:t>
      </w:r>
      <w:r w:rsidR="00136479" w:rsidRPr="002C0EAF">
        <w:rPr>
          <w:bCs/>
          <w:sz w:val="24"/>
          <w:szCs w:val="24"/>
        </w:rPr>
        <w:t xml:space="preserve"> год в сумме </w:t>
      </w:r>
      <w:r w:rsidR="00136479" w:rsidRPr="002C0EAF">
        <w:rPr>
          <w:sz w:val="24"/>
          <w:szCs w:val="24"/>
        </w:rPr>
        <w:t>2</w:t>
      </w:r>
      <w:r w:rsidR="005C7D0E" w:rsidRPr="002C0EAF">
        <w:rPr>
          <w:sz w:val="24"/>
          <w:szCs w:val="24"/>
        </w:rPr>
        <w:t> 070,4</w:t>
      </w:r>
      <w:r w:rsidR="00136479" w:rsidRPr="002C0EAF">
        <w:rPr>
          <w:sz w:val="24"/>
          <w:szCs w:val="24"/>
        </w:rPr>
        <w:t xml:space="preserve"> </w:t>
      </w:r>
      <w:r w:rsidR="00136479" w:rsidRPr="002C0EAF">
        <w:rPr>
          <w:bCs/>
          <w:sz w:val="24"/>
          <w:szCs w:val="24"/>
        </w:rPr>
        <w:t>тыс. рублей, на 202</w:t>
      </w:r>
      <w:r w:rsidR="00A63CE4" w:rsidRPr="002C0EAF">
        <w:rPr>
          <w:bCs/>
          <w:sz w:val="24"/>
          <w:szCs w:val="24"/>
        </w:rPr>
        <w:t>2</w:t>
      </w:r>
      <w:r w:rsidR="00136479" w:rsidRPr="002C0EAF">
        <w:rPr>
          <w:bCs/>
          <w:sz w:val="24"/>
          <w:szCs w:val="24"/>
        </w:rPr>
        <w:t xml:space="preserve"> год в сумме </w:t>
      </w:r>
      <w:r w:rsidR="00136479" w:rsidRPr="002C0EAF">
        <w:rPr>
          <w:sz w:val="24"/>
          <w:szCs w:val="24"/>
        </w:rPr>
        <w:t>2</w:t>
      </w:r>
      <w:r w:rsidR="005C7D0E" w:rsidRPr="002C0EAF">
        <w:rPr>
          <w:sz w:val="24"/>
          <w:szCs w:val="24"/>
        </w:rPr>
        <w:t> 116,5</w:t>
      </w:r>
      <w:r w:rsidR="00136479" w:rsidRPr="002C0EAF">
        <w:rPr>
          <w:sz w:val="24"/>
          <w:szCs w:val="24"/>
        </w:rPr>
        <w:t xml:space="preserve"> </w:t>
      </w:r>
      <w:r w:rsidR="00136479" w:rsidRPr="002C0EAF">
        <w:rPr>
          <w:bCs/>
          <w:sz w:val="24"/>
          <w:szCs w:val="24"/>
        </w:rPr>
        <w:t>тыс. рублей;</w:t>
      </w:r>
    </w:p>
    <w:p w:rsidR="00136479" w:rsidRPr="002C0EAF" w:rsidRDefault="004C0855" w:rsidP="00136479">
      <w:pPr>
        <w:ind w:firstLine="709"/>
        <w:jc w:val="both"/>
        <w:rPr>
          <w:sz w:val="24"/>
          <w:szCs w:val="24"/>
        </w:rPr>
      </w:pPr>
      <w:r w:rsidRPr="002C0EAF">
        <w:rPr>
          <w:sz w:val="24"/>
          <w:szCs w:val="24"/>
        </w:rPr>
        <w:t>1</w:t>
      </w:r>
      <w:r w:rsidR="00136479" w:rsidRPr="002C0EAF">
        <w:rPr>
          <w:sz w:val="24"/>
          <w:szCs w:val="24"/>
        </w:rPr>
        <w:t>9) осуществление первичного воинского учёта на территориях, где отсутствуют военные комиссариаты, на 20</w:t>
      </w:r>
      <w:r w:rsidR="00672A14" w:rsidRPr="002C0EAF">
        <w:rPr>
          <w:sz w:val="24"/>
          <w:szCs w:val="24"/>
        </w:rPr>
        <w:t>20</w:t>
      </w:r>
      <w:r w:rsidR="00136479" w:rsidRPr="002C0EAF">
        <w:rPr>
          <w:sz w:val="24"/>
          <w:szCs w:val="24"/>
        </w:rPr>
        <w:t xml:space="preserve"> год в сумме </w:t>
      </w:r>
      <w:r w:rsidR="005C7D0E" w:rsidRPr="002C0EAF">
        <w:rPr>
          <w:sz w:val="24"/>
          <w:szCs w:val="24"/>
        </w:rPr>
        <w:t>4 167,4</w:t>
      </w:r>
      <w:r w:rsidR="00136479" w:rsidRPr="002C0EAF">
        <w:rPr>
          <w:sz w:val="24"/>
          <w:szCs w:val="24"/>
        </w:rPr>
        <w:t xml:space="preserve"> тыс. рублей и на </w:t>
      </w:r>
      <w:r w:rsidR="00136479" w:rsidRPr="002C0EAF">
        <w:rPr>
          <w:bCs/>
          <w:sz w:val="24"/>
          <w:szCs w:val="24"/>
        </w:rPr>
        <w:t>плановый период на 202</w:t>
      </w:r>
      <w:r w:rsidR="00672A14" w:rsidRPr="002C0EAF">
        <w:rPr>
          <w:bCs/>
          <w:sz w:val="24"/>
          <w:szCs w:val="24"/>
        </w:rPr>
        <w:t>1</w:t>
      </w:r>
      <w:r w:rsidR="00136479" w:rsidRPr="002C0EAF">
        <w:rPr>
          <w:bCs/>
          <w:sz w:val="24"/>
          <w:szCs w:val="24"/>
        </w:rPr>
        <w:t xml:space="preserve"> год в сумме </w:t>
      </w:r>
      <w:r w:rsidR="005C7D0E" w:rsidRPr="002C0EAF">
        <w:rPr>
          <w:sz w:val="24"/>
          <w:szCs w:val="24"/>
        </w:rPr>
        <w:t>4 162,8</w:t>
      </w:r>
      <w:r w:rsidR="00136479" w:rsidRPr="002C0EAF">
        <w:rPr>
          <w:sz w:val="24"/>
          <w:szCs w:val="24"/>
        </w:rPr>
        <w:t xml:space="preserve"> </w:t>
      </w:r>
      <w:r w:rsidR="00136479" w:rsidRPr="002C0EAF">
        <w:rPr>
          <w:bCs/>
          <w:sz w:val="24"/>
          <w:szCs w:val="24"/>
        </w:rPr>
        <w:t>тыс. рублей, на 202</w:t>
      </w:r>
      <w:r w:rsidR="00672A14" w:rsidRPr="002C0EAF">
        <w:rPr>
          <w:bCs/>
          <w:sz w:val="24"/>
          <w:szCs w:val="24"/>
        </w:rPr>
        <w:t>2</w:t>
      </w:r>
      <w:r w:rsidR="00136479" w:rsidRPr="002C0EAF">
        <w:rPr>
          <w:bCs/>
          <w:sz w:val="24"/>
          <w:szCs w:val="24"/>
        </w:rPr>
        <w:t xml:space="preserve"> год в сумме </w:t>
      </w:r>
      <w:r w:rsidR="005C7D0E" w:rsidRPr="002C0EAF">
        <w:rPr>
          <w:sz w:val="24"/>
          <w:szCs w:val="24"/>
        </w:rPr>
        <w:t>4 181,6</w:t>
      </w:r>
      <w:r w:rsidR="00136479" w:rsidRPr="002C0EAF">
        <w:rPr>
          <w:sz w:val="24"/>
          <w:szCs w:val="24"/>
        </w:rPr>
        <w:t xml:space="preserve"> </w:t>
      </w:r>
      <w:r w:rsidR="00136479" w:rsidRPr="002C0EAF">
        <w:rPr>
          <w:bCs/>
          <w:sz w:val="24"/>
          <w:szCs w:val="24"/>
        </w:rPr>
        <w:t>тыс. рублей.</w:t>
      </w:r>
    </w:p>
    <w:p w:rsidR="00136479" w:rsidRPr="002C0EAF" w:rsidRDefault="002A41C8" w:rsidP="00136479">
      <w:pPr>
        <w:pStyle w:val="a3"/>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2A41C8" w:rsidRPr="002C0EAF" w:rsidRDefault="002A41C8" w:rsidP="00136479">
      <w:pPr>
        <w:pStyle w:val="a3"/>
      </w:pPr>
    </w:p>
    <w:p w:rsidR="00136479" w:rsidRPr="002C0EAF" w:rsidRDefault="00136479" w:rsidP="00136479">
      <w:pPr>
        <w:pStyle w:val="a3"/>
      </w:pPr>
      <w:r w:rsidRPr="002C0EAF">
        <w:t xml:space="preserve">Задали вопросы и приняли участие в обсуждении </w:t>
      </w:r>
      <w:r w:rsidR="00D00C89" w:rsidRPr="002C0EAF">
        <w:t xml:space="preserve">Бойко Т.И., Маркелова Е.В., </w:t>
      </w:r>
      <w:r w:rsidR="00DF708F" w:rsidRPr="002C0EAF">
        <w:t xml:space="preserve">Лысакова Н.П., Ружников А.Г., Турчанинов А.А., Булатова А.А., Смыченков А.В., </w:t>
      </w:r>
      <w:r w:rsidRPr="002C0EAF">
        <w:t xml:space="preserve">Кардакова Н.А., </w:t>
      </w:r>
      <w:r w:rsidR="00B27164" w:rsidRPr="002C0EAF">
        <w:t>Федорова Т.В.</w:t>
      </w:r>
    </w:p>
    <w:p w:rsidR="00136479" w:rsidRPr="002C0EAF" w:rsidRDefault="00136479" w:rsidP="00136479">
      <w:pPr>
        <w:pStyle w:val="a3"/>
        <w:rPr>
          <w:b/>
        </w:rPr>
      </w:pPr>
    </w:p>
    <w:p w:rsidR="00136479" w:rsidRPr="002C0EAF" w:rsidRDefault="00136479" w:rsidP="00136479">
      <w:pPr>
        <w:pStyle w:val="a3"/>
        <w:rPr>
          <w:b/>
        </w:rPr>
      </w:pPr>
      <w:r w:rsidRPr="002C0EAF">
        <w:rPr>
          <w:b/>
        </w:rPr>
        <w:t>РЕШИЛИ:</w:t>
      </w:r>
    </w:p>
    <w:p w:rsidR="005F10E3" w:rsidRPr="002C0EAF" w:rsidRDefault="005F10E3" w:rsidP="005F10E3">
      <w:pPr>
        <w:ind w:firstLine="709"/>
        <w:jc w:val="both"/>
        <w:rPr>
          <w:bCs/>
          <w:sz w:val="24"/>
          <w:szCs w:val="24"/>
        </w:rPr>
      </w:pPr>
      <w:r w:rsidRPr="002C0EAF">
        <w:rPr>
          <w:sz w:val="24"/>
          <w:szCs w:val="24"/>
        </w:rPr>
        <w:t xml:space="preserve">1. 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2554F9" w:rsidRPr="002C0EAF">
        <w:rPr>
          <w:bCs/>
          <w:sz w:val="24"/>
          <w:szCs w:val="24"/>
        </w:rPr>
        <w:t xml:space="preserve">012 </w:t>
      </w:r>
      <w:r w:rsidRPr="002C0EAF">
        <w:rPr>
          <w:bCs/>
          <w:sz w:val="24"/>
          <w:szCs w:val="24"/>
        </w:rPr>
        <w:t>Аппарат Администрации Ненецкого автономного округа»:</w:t>
      </w:r>
    </w:p>
    <w:p w:rsidR="005F10E3" w:rsidRPr="002C0EAF" w:rsidRDefault="005F10E3" w:rsidP="00BB3C65">
      <w:pPr>
        <w:ind w:firstLine="709"/>
        <w:jc w:val="both"/>
        <w:rPr>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551 548,0 тыс. рублей, за минусом бюджетных ассигнований в сумме 33 734,7 тыс. рублей</w:t>
      </w:r>
      <w:r w:rsidR="00AE3A09" w:rsidRPr="002C0EAF">
        <w:rPr>
          <w:bCs/>
          <w:sz w:val="24"/>
          <w:szCs w:val="24"/>
        </w:rPr>
        <w:t xml:space="preserve">, предусмотренных на содержание </w:t>
      </w:r>
      <w:r w:rsidR="002554F9" w:rsidRPr="002C0EAF">
        <w:rPr>
          <w:bCs/>
          <w:sz w:val="24"/>
          <w:szCs w:val="24"/>
        </w:rPr>
        <w:t xml:space="preserve">Аппарата Администрации </w:t>
      </w:r>
      <w:r w:rsidR="00AE3A09" w:rsidRPr="002C0EAF">
        <w:rPr>
          <w:bCs/>
          <w:sz w:val="24"/>
          <w:szCs w:val="24"/>
        </w:rPr>
        <w:t>Ненецкого автономного округа</w:t>
      </w:r>
      <w:r w:rsidR="00AE3A09" w:rsidRPr="002C0EAF">
        <w:rPr>
          <w:sz w:val="24"/>
          <w:szCs w:val="24"/>
        </w:rPr>
        <w:t xml:space="preserve"> в части </w:t>
      </w:r>
      <w:r w:rsidR="00AE3A09" w:rsidRPr="002C0EAF">
        <w:rPr>
          <w:bCs/>
          <w:sz w:val="24"/>
          <w:szCs w:val="24"/>
        </w:rPr>
        <w:t xml:space="preserve">фонда оплаты труда </w:t>
      </w:r>
      <w:r w:rsidR="00AE3A09" w:rsidRPr="002C0EAF">
        <w:rPr>
          <w:sz w:val="24"/>
          <w:szCs w:val="24"/>
        </w:rPr>
        <w:t>и начислений на выплаты по оплате труда,</w:t>
      </w:r>
      <w:r w:rsidR="00E02453">
        <w:rPr>
          <w:bCs/>
          <w:sz w:val="24"/>
          <w:szCs w:val="24"/>
        </w:rPr>
        <w:t xml:space="preserve"> и увеличить на </w:t>
      </w:r>
      <w:r w:rsidR="00AE3A09" w:rsidRPr="002C0EAF">
        <w:rPr>
          <w:bCs/>
          <w:sz w:val="24"/>
          <w:szCs w:val="24"/>
        </w:rPr>
        <w:t>указанную сумму резервный фонд Администрации Ненецкого автономного округа</w:t>
      </w:r>
      <w:r w:rsidR="00BB3C65" w:rsidRPr="002C0EAF">
        <w:rPr>
          <w:bCs/>
          <w:sz w:val="24"/>
          <w:szCs w:val="24"/>
        </w:rPr>
        <w:t>;</w:t>
      </w:r>
    </w:p>
    <w:p w:rsidR="005F10E3" w:rsidRPr="002C0EAF" w:rsidRDefault="005F10E3" w:rsidP="005F10E3">
      <w:pPr>
        <w:ind w:firstLine="709"/>
        <w:jc w:val="both"/>
        <w:rPr>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507 824,0 </w:t>
      </w:r>
      <w:r w:rsidRPr="002C0EAF">
        <w:rPr>
          <w:sz w:val="24"/>
          <w:szCs w:val="24"/>
        </w:rPr>
        <w:t>тыс. рублей</w:t>
      </w:r>
      <w:r w:rsidRPr="002C0EAF">
        <w:rPr>
          <w:bCs/>
          <w:sz w:val="24"/>
          <w:szCs w:val="24"/>
        </w:rPr>
        <w:t>, на 2022 год в сумме 473 716,6 тыс. рублей.</w:t>
      </w:r>
    </w:p>
    <w:p w:rsidR="005F10E3" w:rsidRPr="002C0EAF" w:rsidRDefault="005F10E3" w:rsidP="005F10E3">
      <w:pPr>
        <w:ind w:firstLine="709"/>
        <w:jc w:val="both"/>
        <w:rPr>
          <w:i/>
          <w:sz w:val="24"/>
          <w:szCs w:val="24"/>
        </w:rPr>
      </w:pPr>
      <w:r w:rsidRPr="002C0EAF">
        <w:rPr>
          <w:sz w:val="24"/>
          <w:szCs w:val="24"/>
        </w:rPr>
        <w:t>2. Рекомендовать Администрации округа:</w:t>
      </w:r>
    </w:p>
    <w:p w:rsidR="005F10E3" w:rsidRPr="002C0EAF" w:rsidRDefault="005F10E3" w:rsidP="005F10E3">
      <w:pPr>
        <w:ind w:firstLine="709"/>
        <w:jc w:val="both"/>
        <w:rPr>
          <w:sz w:val="24"/>
          <w:szCs w:val="24"/>
        </w:rPr>
      </w:pPr>
      <w:r w:rsidRPr="002C0EAF">
        <w:rPr>
          <w:sz w:val="24"/>
          <w:szCs w:val="24"/>
        </w:rPr>
        <w:t>1) представить информацию о количестве предоставленных служебных жилых помещений специализированного государственного жилищного фонда округа для Департамента здравоохранения, труда и социальной защиты населения округа;</w:t>
      </w:r>
    </w:p>
    <w:p w:rsidR="005F10E3" w:rsidRPr="002C0EAF" w:rsidRDefault="00CA7BD8" w:rsidP="005F10E3">
      <w:pPr>
        <w:autoSpaceDE w:val="0"/>
        <w:autoSpaceDN w:val="0"/>
        <w:adjustRightInd w:val="0"/>
        <w:ind w:firstLine="709"/>
        <w:jc w:val="both"/>
        <w:rPr>
          <w:sz w:val="24"/>
          <w:szCs w:val="24"/>
        </w:rPr>
      </w:pPr>
      <w:r>
        <w:rPr>
          <w:sz w:val="24"/>
          <w:szCs w:val="24"/>
        </w:rPr>
        <w:t>2</w:t>
      </w:r>
      <w:r w:rsidR="00567D1F">
        <w:rPr>
          <w:sz w:val="24"/>
          <w:szCs w:val="24"/>
        </w:rPr>
        <w:t>) проработать вопрос</w:t>
      </w:r>
      <w:r w:rsidR="005F10E3" w:rsidRPr="002C0EAF">
        <w:rPr>
          <w:sz w:val="24"/>
          <w:szCs w:val="24"/>
        </w:rPr>
        <w:t xml:space="preserve"> о возможности финансирования за счёт средств окружного бюджета мероприятия по повышению квалификации ответственного секретаря административной комиссии муниципального образования;</w:t>
      </w:r>
    </w:p>
    <w:p w:rsidR="005F10E3" w:rsidRPr="002C0EAF" w:rsidRDefault="00CA7BD8" w:rsidP="005F10E3">
      <w:pPr>
        <w:autoSpaceDE w:val="0"/>
        <w:autoSpaceDN w:val="0"/>
        <w:adjustRightInd w:val="0"/>
        <w:ind w:firstLine="709"/>
        <w:jc w:val="both"/>
        <w:rPr>
          <w:sz w:val="24"/>
          <w:szCs w:val="24"/>
        </w:rPr>
      </w:pPr>
      <w:r>
        <w:rPr>
          <w:sz w:val="24"/>
          <w:szCs w:val="24"/>
        </w:rPr>
        <w:t>3</w:t>
      </w:r>
      <w:r w:rsidR="005F10E3" w:rsidRPr="002C0EAF">
        <w:rPr>
          <w:sz w:val="24"/>
          <w:szCs w:val="24"/>
        </w:rPr>
        <w:t>) проработать вопрос об увеличении размера платы з</w:t>
      </w:r>
      <w:r w:rsidR="0046552E">
        <w:rPr>
          <w:sz w:val="24"/>
          <w:szCs w:val="24"/>
        </w:rPr>
        <w:t xml:space="preserve">а пользование жилым помещением </w:t>
      </w:r>
      <w:r w:rsidR="005F10E3" w:rsidRPr="002C0EAF">
        <w:rPr>
          <w:sz w:val="24"/>
          <w:szCs w:val="24"/>
        </w:rPr>
        <w:t>(плата за наём) с у</w:t>
      </w:r>
      <w:r w:rsidR="00E02453">
        <w:rPr>
          <w:sz w:val="24"/>
          <w:szCs w:val="24"/>
        </w:rPr>
        <w:t xml:space="preserve">чётом понесённых собственником </w:t>
      </w:r>
      <w:r w:rsidR="005F10E3" w:rsidRPr="002C0EAF">
        <w:rPr>
          <w:sz w:val="24"/>
          <w:szCs w:val="24"/>
        </w:rPr>
        <w:t>расходов по оплате</w:t>
      </w:r>
      <w:r>
        <w:rPr>
          <w:sz w:val="24"/>
          <w:szCs w:val="24"/>
        </w:rPr>
        <w:t>, в том числе</w:t>
      </w:r>
      <w:r w:rsidR="005F10E3" w:rsidRPr="002C0EAF">
        <w:rPr>
          <w:sz w:val="24"/>
          <w:szCs w:val="24"/>
        </w:rPr>
        <w:t xml:space="preserve"> взноса на капитальный ремонт общего имущества в многоквартирных домах на территории округа;</w:t>
      </w:r>
    </w:p>
    <w:p w:rsidR="005F10E3" w:rsidRPr="002C0EAF" w:rsidRDefault="00CA7BD8" w:rsidP="005F10E3">
      <w:pPr>
        <w:autoSpaceDE w:val="0"/>
        <w:autoSpaceDN w:val="0"/>
        <w:adjustRightInd w:val="0"/>
        <w:ind w:firstLine="709"/>
        <w:jc w:val="both"/>
        <w:rPr>
          <w:rFonts w:eastAsia="Calibri"/>
          <w:sz w:val="24"/>
          <w:szCs w:val="24"/>
          <w:lang w:eastAsia="en-US"/>
        </w:rPr>
      </w:pPr>
      <w:r>
        <w:rPr>
          <w:sz w:val="24"/>
          <w:szCs w:val="24"/>
        </w:rPr>
        <w:t>4</w:t>
      </w:r>
      <w:r w:rsidR="005F10E3" w:rsidRPr="002C0EAF">
        <w:rPr>
          <w:sz w:val="24"/>
          <w:szCs w:val="24"/>
        </w:rPr>
        <w:t>) перераспределить бюджетные ассигнования в сумме 100,0 тыс. рублей,</w:t>
      </w:r>
      <w:r w:rsidR="005F10E3" w:rsidRPr="002C0EAF">
        <w:rPr>
          <w:rFonts w:eastAsia="Calibri"/>
          <w:sz w:val="24"/>
          <w:szCs w:val="24"/>
          <w:u w:val="single"/>
          <w:lang w:eastAsia="en-US"/>
        </w:rPr>
        <w:t xml:space="preserve"> </w:t>
      </w:r>
      <w:r w:rsidR="005F10E3" w:rsidRPr="002C0EAF">
        <w:rPr>
          <w:rFonts w:eastAsia="Calibri"/>
          <w:sz w:val="24"/>
          <w:szCs w:val="24"/>
          <w:lang w:eastAsia="en-US"/>
        </w:rPr>
        <w:t xml:space="preserve">предусмотренные на </w:t>
      </w:r>
      <w:r w:rsidR="005F10E3" w:rsidRPr="002C0EAF">
        <w:rPr>
          <w:sz w:val="24"/>
          <w:szCs w:val="24"/>
        </w:rPr>
        <w:t xml:space="preserve">мероприятия, направленные на повышение информированности российской общественности о социально-экономической ситуации в НАО, инвестиционной привлекательности региона </w:t>
      </w:r>
      <w:r w:rsidR="005F10E3" w:rsidRPr="002C0EAF">
        <w:rPr>
          <w:rFonts w:eastAsia="Calibri"/>
          <w:sz w:val="24"/>
          <w:szCs w:val="24"/>
          <w:lang w:eastAsia="en-US"/>
        </w:rPr>
        <w:t>Департаменту цифрового развития, связи и массовых коммуникаций округа;</w:t>
      </w:r>
    </w:p>
    <w:p w:rsidR="005F10E3" w:rsidRPr="002C0EAF" w:rsidRDefault="00CA7BD8" w:rsidP="005F10E3">
      <w:pPr>
        <w:autoSpaceDE w:val="0"/>
        <w:autoSpaceDN w:val="0"/>
        <w:adjustRightInd w:val="0"/>
        <w:ind w:firstLine="709"/>
        <w:jc w:val="both"/>
        <w:rPr>
          <w:sz w:val="24"/>
          <w:szCs w:val="24"/>
        </w:rPr>
      </w:pPr>
      <w:r>
        <w:rPr>
          <w:rFonts w:eastAsia="Calibri"/>
          <w:sz w:val="24"/>
          <w:szCs w:val="24"/>
          <w:lang w:eastAsia="en-US"/>
        </w:rPr>
        <w:t>5</w:t>
      </w:r>
      <w:r w:rsidR="005F10E3" w:rsidRPr="002C0EAF">
        <w:rPr>
          <w:rFonts w:eastAsia="Calibri"/>
          <w:sz w:val="24"/>
          <w:szCs w:val="24"/>
          <w:lang w:eastAsia="en-US"/>
        </w:rPr>
        <w:t xml:space="preserve">) </w:t>
      </w:r>
      <w:r w:rsidR="005F10E3" w:rsidRPr="002C0EAF">
        <w:rPr>
          <w:sz w:val="24"/>
          <w:szCs w:val="24"/>
        </w:rPr>
        <w:t xml:space="preserve">внести </w:t>
      </w:r>
      <w:r w:rsidR="005F10E3" w:rsidRPr="002C0EAF">
        <w:rPr>
          <w:rFonts w:eastAsia="Calibri"/>
          <w:sz w:val="24"/>
          <w:szCs w:val="24"/>
          <w:lang w:eastAsia="en-US"/>
        </w:rPr>
        <w:t>изменения в положение об Аппарате Администрации округа</w:t>
      </w:r>
      <w:r w:rsidR="005F10E3" w:rsidRPr="002C0EAF">
        <w:rPr>
          <w:sz w:val="24"/>
          <w:szCs w:val="24"/>
        </w:rPr>
        <w:t xml:space="preserve"> </w:t>
      </w:r>
      <w:r w:rsidR="005F10E3" w:rsidRPr="002C0EAF">
        <w:rPr>
          <w:rFonts w:eastAsia="Calibri"/>
          <w:sz w:val="24"/>
          <w:szCs w:val="24"/>
          <w:lang w:eastAsia="en-US"/>
        </w:rPr>
        <w:t>в части закрепления за Аппаратом полномочий по осуществлению материально-технического обеспечения деятельности мировых судей.</w:t>
      </w:r>
    </w:p>
    <w:p w:rsidR="00595A2F" w:rsidRPr="002C0EAF" w:rsidRDefault="00595A2F" w:rsidP="00595A2F">
      <w:pPr>
        <w:pStyle w:val="a3"/>
        <w:spacing w:before="120"/>
      </w:pPr>
      <w:r w:rsidRPr="002C0EAF">
        <w:rPr>
          <w:b/>
        </w:rPr>
        <w:t>Результаты голосования:</w:t>
      </w:r>
      <w:r w:rsidRPr="002C0EAF">
        <w:t xml:space="preserve">    «за» – единогласно.</w:t>
      </w:r>
    </w:p>
    <w:p w:rsidR="00345B40" w:rsidRPr="002C0EAF" w:rsidRDefault="00345B40" w:rsidP="003A3BCB">
      <w:pPr>
        <w:ind w:firstLine="709"/>
        <w:jc w:val="both"/>
        <w:rPr>
          <w:b/>
          <w:bCs/>
          <w:sz w:val="24"/>
          <w:szCs w:val="24"/>
        </w:rPr>
      </w:pPr>
    </w:p>
    <w:p w:rsidR="00345B40" w:rsidRPr="002C0EAF" w:rsidRDefault="00993796" w:rsidP="00345B40">
      <w:pPr>
        <w:pStyle w:val="a3"/>
        <w:rPr>
          <w:b/>
          <w:bCs/>
        </w:rPr>
      </w:pPr>
      <w:r w:rsidRPr="002C0EAF">
        <w:rPr>
          <w:b/>
          <w:bCs/>
        </w:rPr>
        <w:t>6</w:t>
      </w:r>
      <w:r w:rsidR="00345B40" w:rsidRPr="002C0EAF">
        <w:rPr>
          <w:b/>
          <w:bCs/>
        </w:rPr>
        <w:t xml:space="preserve">. Рассмотрение расходов окружного бюджета, предусмотренных по  главному распорядителю бюджетных средств «006 Департамент финансов и экономики </w:t>
      </w:r>
      <w:r w:rsidR="003D4EAC" w:rsidRPr="002C0EAF">
        <w:rPr>
          <w:b/>
          <w:bCs/>
        </w:rPr>
        <w:t>Ненецкого автономного округа</w:t>
      </w:r>
      <w:r w:rsidR="00345B40" w:rsidRPr="002C0EAF">
        <w:rPr>
          <w:b/>
        </w:rPr>
        <w:t>»,</w:t>
      </w:r>
      <w:r w:rsidR="00345B40" w:rsidRPr="002C0EAF">
        <w:t xml:space="preserve"> </w:t>
      </w:r>
      <w:r w:rsidR="00345B40" w:rsidRPr="002C0EAF">
        <w:rPr>
          <w:b/>
        </w:rPr>
        <w:t xml:space="preserve">на 2020 год в сумме </w:t>
      </w:r>
      <w:r w:rsidR="00C0249D" w:rsidRPr="002C0EAF">
        <w:rPr>
          <w:b/>
        </w:rPr>
        <w:t>639 866,4</w:t>
      </w:r>
      <w:r w:rsidR="00345B40" w:rsidRPr="002C0EAF">
        <w:rPr>
          <w:b/>
        </w:rPr>
        <w:t xml:space="preserve"> тыс. </w:t>
      </w:r>
      <w:r w:rsidR="00345B40" w:rsidRPr="002C0EAF">
        <w:rPr>
          <w:b/>
        </w:rPr>
        <w:lastRenderedPageBreak/>
        <w:t xml:space="preserve">рублей и на </w:t>
      </w:r>
      <w:r w:rsidR="00345B40" w:rsidRPr="002C0EAF">
        <w:rPr>
          <w:b/>
          <w:bCs/>
        </w:rPr>
        <w:t xml:space="preserve">плановый период на 2021 год в сумме </w:t>
      </w:r>
      <w:r w:rsidR="00C0249D" w:rsidRPr="002C0EAF">
        <w:rPr>
          <w:b/>
        </w:rPr>
        <w:t>720 927,7</w:t>
      </w:r>
      <w:r w:rsidR="00345B40" w:rsidRPr="002C0EAF">
        <w:rPr>
          <w:b/>
        </w:rPr>
        <w:t xml:space="preserve"> </w:t>
      </w:r>
      <w:r w:rsidR="00345B40" w:rsidRPr="002C0EAF">
        <w:rPr>
          <w:b/>
          <w:bCs/>
        </w:rPr>
        <w:t xml:space="preserve">тыс. рублей, на 2022 год в сумме </w:t>
      </w:r>
      <w:r w:rsidR="00C0249D" w:rsidRPr="002C0EAF">
        <w:rPr>
          <w:b/>
        </w:rPr>
        <w:t>675 681,3</w:t>
      </w:r>
      <w:r w:rsidR="00345B40" w:rsidRPr="002C0EAF">
        <w:rPr>
          <w:b/>
        </w:rPr>
        <w:t xml:space="preserve"> </w:t>
      </w:r>
      <w:r w:rsidR="00345B40" w:rsidRPr="002C0EAF">
        <w:rPr>
          <w:b/>
          <w:bCs/>
        </w:rPr>
        <w:t>тыс. рублей:</w:t>
      </w:r>
    </w:p>
    <w:p w:rsidR="00090381" w:rsidRPr="002C0EAF" w:rsidRDefault="00090381" w:rsidP="00090381">
      <w:pPr>
        <w:pStyle w:val="a3"/>
      </w:pPr>
      <w:r w:rsidRPr="002C0EAF">
        <w:t xml:space="preserve">1) содержание органов власти на 2020 год в сумме 108 631,4 тыс. рублей и на </w:t>
      </w:r>
      <w:r w:rsidRPr="002C0EAF">
        <w:rPr>
          <w:bCs/>
        </w:rPr>
        <w:t xml:space="preserve">плановый период на 2021 год в сумме </w:t>
      </w:r>
      <w:r w:rsidRPr="002C0EAF">
        <w:t xml:space="preserve">108 733,4 </w:t>
      </w:r>
      <w:r w:rsidRPr="002C0EAF">
        <w:rPr>
          <w:bCs/>
        </w:rPr>
        <w:t xml:space="preserve">тыс. рублей, на 2022 год в сумме </w:t>
      </w:r>
      <w:r w:rsidRPr="002C0EAF">
        <w:t xml:space="preserve"> 108 631,4 </w:t>
      </w:r>
      <w:r w:rsidRPr="002C0EAF">
        <w:rPr>
          <w:bCs/>
        </w:rPr>
        <w:t>тыс. рублей;</w:t>
      </w:r>
    </w:p>
    <w:p w:rsidR="00090381" w:rsidRPr="002C0EAF" w:rsidRDefault="00090381" w:rsidP="00090381">
      <w:pPr>
        <w:pStyle w:val="a3"/>
      </w:pPr>
      <w:r w:rsidRPr="002C0EAF">
        <w:t>2) резервный фонд Администрации НАО на 20</w:t>
      </w:r>
      <w:r w:rsidR="003B3D10" w:rsidRPr="002C0EAF">
        <w:t>20</w:t>
      </w:r>
      <w:r w:rsidRPr="002C0EAF">
        <w:t xml:space="preserve"> год в сумме </w:t>
      </w:r>
      <w:r w:rsidR="003B3D10" w:rsidRPr="002C0EAF">
        <w:t>20 217,7</w:t>
      </w:r>
      <w:r w:rsidRPr="002C0EAF">
        <w:t xml:space="preserve"> тыс. рублей и на </w:t>
      </w:r>
      <w:r w:rsidRPr="002C0EAF">
        <w:rPr>
          <w:bCs/>
        </w:rPr>
        <w:t>плановый период на 202</w:t>
      </w:r>
      <w:r w:rsidR="003B3D10" w:rsidRPr="002C0EAF">
        <w:rPr>
          <w:bCs/>
        </w:rPr>
        <w:t>1</w:t>
      </w:r>
      <w:r w:rsidRPr="002C0EAF">
        <w:rPr>
          <w:bCs/>
        </w:rPr>
        <w:t xml:space="preserve"> год в сумме </w:t>
      </w:r>
      <w:r w:rsidR="003B3D10" w:rsidRPr="002C0EAF">
        <w:t>15 000,0</w:t>
      </w:r>
      <w:r w:rsidRPr="002C0EAF">
        <w:t xml:space="preserve"> </w:t>
      </w:r>
      <w:r w:rsidRPr="002C0EAF">
        <w:rPr>
          <w:bCs/>
        </w:rPr>
        <w:t xml:space="preserve">тыс. рублей, на 2021 год в сумме </w:t>
      </w:r>
      <w:r w:rsidR="003B3D10" w:rsidRPr="002C0EAF">
        <w:t>15 000,0</w:t>
      </w:r>
      <w:r w:rsidRPr="002C0EAF">
        <w:t xml:space="preserve"> </w:t>
      </w:r>
      <w:r w:rsidRPr="002C0EAF">
        <w:rPr>
          <w:bCs/>
        </w:rPr>
        <w:t>тыс. рублей;</w:t>
      </w:r>
    </w:p>
    <w:p w:rsidR="00090381" w:rsidRPr="002C0EAF" w:rsidRDefault="00090381" w:rsidP="00090381">
      <w:pPr>
        <w:pStyle w:val="a3"/>
      </w:pPr>
      <w:r w:rsidRPr="002C0EAF">
        <w:t>3) обязательства по выплате агентских комиссий и вознаграждений агентам, консультантам и финансовым организациям на 20</w:t>
      </w:r>
      <w:r w:rsidR="003B3D10" w:rsidRPr="002C0EAF">
        <w:t>20</w:t>
      </w:r>
      <w:r w:rsidRPr="002C0EAF">
        <w:t xml:space="preserve"> год в сумме 40,0 тыс. рублей и на </w:t>
      </w:r>
      <w:r w:rsidRPr="002C0EAF">
        <w:rPr>
          <w:bCs/>
        </w:rPr>
        <w:t>плановый период на 202</w:t>
      </w:r>
      <w:r w:rsidR="003B3D10" w:rsidRPr="002C0EAF">
        <w:rPr>
          <w:bCs/>
        </w:rPr>
        <w:t>1</w:t>
      </w:r>
      <w:r w:rsidRPr="002C0EAF">
        <w:rPr>
          <w:bCs/>
        </w:rPr>
        <w:t xml:space="preserve"> год в сумме </w:t>
      </w:r>
      <w:r w:rsidRPr="002C0EAF">
        <w:t xml:space="preserve">40,0 </w:t>
      </w:r>
      <w:r w:rsidRPr="002C0EAF">
        <w:rPr>
          <w:bCs/>
        </w:rPr>
        <w:t>тыс. рублей, на 202</w:t>
      </w:r>
      <w:r w:rsidR="003B3D10" w:rsidRPr="002C0EAF">
        <w:rPr>
          <w:bCs/>
        </w:rPr>
        <w:t>2</w:t>
      </w:r>
      <w:r w:rsidRPr="002C0EAF">
        <w:rPr>
          <w:bCs/>
        </w:rPr>
        <w:t xml:space="preserve"> год в сумме </w:t>
      </w:r>
      <w:r w:rsidRPr="002C0EAF">
        <w:t xml:space="preserve">40,0 </w:t>
      </w:r>
      <w:r w:rsidRPr="002C0EAF">
        <w:rPr>
          <w:bCs/>
        </w:rPr>
        <w:t>тыс. рублей;</w:t>
      </w:r>
    </w:p>
    <w:p w:rsidR="00090381" w:rsidRPr="002C0EAF" w:rsidRDefault="00090381" w:rsidP="00090381">
      <w:pPr>
        <w:pStyle w:val="a3"/>
        <w:rPr>
          <w:bCs/>
        </w:rPr>
      </w:pPr>
      <w:r w:rsidRPr="002C0EAF">
        <w:t>4) присвоение и поддержание кредитного рейтинга НАО на 20</w:t>
      </w:r>
      <w:r w:rsidR="008E11DE" w:rsidRPr="002C0EAF">
        <w:t>20</w:t>
      </w:r>
      <w:r w:rsidRPr="002C0EAF">
        <w:t xml:space="preserve"> год в сумме 800,0 тыс. рублей и на </w:t>
      </w:r>
      <w:r w:rsidRPr="002C0EAF">
        <w:rPr>
          <w:bCs/>
        </w:rPr>
        <w:t>плановый период на 202</w:t>
      </w:r>
      <w:r w:rsidR="008E11DE" w:rsidRPr="002C0EAF">
        <w:rPr>
          <w:bCs/>
        </w:rPr>
        <w:t>1</w:t>
      </w:r>
      <w:r w:rsidRPr="002C0EAF">
        <w:rPr>
          <w:bCs/>
        </w:rPr>
        <w:t xml:space="preserve"> год в сумме </w:t>
      </w:r>
      <w:r w:rsidRPr="002C0EAF">
        <w:t xml:space="preserve">800,0 </w:t>
      </w:r>
      <w:r w:rsidRPr="002C0EAF">
        <w:rPr>
          <w:bCs/>
        </w:rPr>
        <w:t>тыс. рублей, на 202</w:t>
      </w:r>
      <w:r w:rsidR="008E11DE" w:rsidRPr="002C0EAF">
        <w:rPr>
          <w:bCs/>
        </w:rPr>
        <w:t>2</w:t>
      </w:r>
      <w:r w:rsidRPr="002C0EAF">
        <w:rPr>
          <w:bCs/>
        </w:rPr>
        <w:t xml:space="preserve"> год в сумме </w:t>
      </w:r>
      <w:r w:rsidRPr="002C0EAF">
        <w:t xml:space="preserve">800,0 </w:t>
      </w:r>
      <w:r w:rsidRPr="002C0EAF">
        <w:rPr>
          <w:bCs/>
        </w:rPr>
        <w:t>тыс. рублей;</w:t>
      </w:r>
    </w:p>
    <w:p w:rsidR="008E11DE" w:rsidRPr="002C0EAF" w:rsidRDefault="008E11DE" w:rsidP="008E11DE">
      <w:pPr>
        <w:pStyle w:val="a3"/>
      </w:pPr>
      <w:r w:rsidRPr="002C0EAF">
        <w:rPr>
          <w:bCs/>
        </w:rPr>
        <w:t xml:space="preserve">5) </w:t>
      </w:r>
      <w:r w:rsidRPr="002C0EAF">
        <w:t xml:space="preserve">резерв на увеличение субсидии на финансовое обеспечение выполнения государственного задания на оказание государственных услуг (выполнение работ) в связи с изменением нормативных затрат на 2020 год в сумме 15 000,0 </w:t>
      </w:r>
      <w:r w:rsidRPr="002C0EAF">
        <w:rPr>
          <w:bCs/>
        </w:rPr>
        <w:t>тыс. рублей;</w:t>
      </w:r>
    </w:p>
    <w:p w:rsidR="00090381" w:rsidRPr="002C0EAF" w:rsidRDefault="00297969" w:rsidP="00090381">
      <w:pPr>
        <w:pStyle w:val="a3"/>
        <w:rPr>
          <w:b/>
          <w:bCs/>
        </w:rPr>
      </w:pPr>
      <w:r w:rsidRPr="002C0EAF">
        <w:rPr>
          <w:bCs/>
        </w:rPr>
        <w:t>6</w:t>
      </w:r>
      <w:r w:rsidR="00090381" w:rsidRPr="002C0EAF">
        <w:rPr>
          <w:bCs/>
        </w:rPr>
        <w:t>) ГП НАО «</w:t>
      </w:r>
      <w:r w:rsidRPr="002C0EAF">
        <w:t>Развитие инвестиционной деятельности, предпринимательства и туризма в НАО</w:t>
      </w:r>
      <w:r w:rsidR="00090381" w:rsidRPr="002C0EAF">
        <w:rPr>
          <w:bCs/>
        </w:rPr>
        <w:t>»</w:t>
      </w:r>
      <w:r w:rsidR="00090381" w:rsidRPr="002C0EAF">
        <w:t xml:space="preserve"> на 20</w:t>
      </w:r>
      <w:r w:rsidRPr="002C0EAF">
        <w:t>20</w:t>
      </w:r>
      <w:r w:rsidR="00090381" w:rsidRPr="002C0EAF">
        <w:t xml:space="preserve"> год в сумме </w:t>
      </w:r>
      <w:r w:rsidR="008E4E3A" w:rsidRPr="002C0EAF">
        <w:t>95 088,2</w:t>
      </w:r>
      <w:r w:rsidR="00090381" w:rsidRPr="002C0EAF">
        <w:t xml:space="preserve"> тыс. рублей и на </w:t>
      </w:r>
      <w:r w:rsidR="00090381" w:rsidRPr="002C0EAF">
        <w:rPr>
          <w:bCs/>
        </w:rPr>
        <w:t>плановый период на 202</w:t>
      </w:r>
      <w:r w:rsidRPr="002C0EAF">
        <w:rPr>
          <w:bCs/>
        </w:rPr>
        <w:t>1</w:t>
      </w:r>
      <w:r w:rsidR="00090381" w:rsidRPr="002C0EAF">
        <w:rPr>
          <w:bCs/>
        </w:rPr>
        <w:t xml:space="preserve"> год в сумме </w:t>
      </w:r>
      <w:r w:rsidR="008E4E3A" w:rsidRPr="002C0EAF">
        <w:t>94 550,2</w:t>
      </w:r>
      <w:r w:rsidR="00090381" w:rsidRPr="002C0EAF">
        <w:t xml:space="preserve"> </w:t>
      </w:r>
      <w:r w:rsidR="00090381" w:rsidRPr="002C0EAF">
        <w:rPr>
          <w:bCs/>
        </w:rPr>
        <w:t>тыс. рублей, на 202</w:t>
      </w:r>
      <w:r w:rsidRPr="002C0EAF">
        <w:rPr>
          <w:bCs/>
        </w:rPr>
        <w:t>2</w:t>
      </w:r>
      <w:r w:rsidR="00090381" w:rsidRPr="002C0EAF">
        <w:rPr>
          <w:bCs/>
        </w:rPr>
        <w:t xml:space="preserve"> год в сумме </w:t>
      </w:r>
      <w:r w:rsidR="008E4E3A" w:rsidRPr="002C0EAF">
        <w:t>97 785,8</w:t>
      </w:r>
      <w:r w:rsidR="00090381" w:rsidRPr="002C0EAF">
        <w:t xml:space="preserve"> </w:t>
      </w:r>
      <w:r w:rsidR="00090381" w:rsidRPr="002C0EAF">
        <w:rPr>
          <w:bCs/>
        </w:rPr>
        <w:t>тыс. рублей;</w:t>
      </w:r>
    </w:p>
    <w:p w:rsidR="00090381" w:rsidRPr="002C0EAF" w:rsidRDefault="00EB78AF" w:rsidP="00090381">
      <w:pPr>
        <w:ind w:firstLine="709"/>
        <w:jc w:val="both"/>
        <w:rPr>
          <w:sz w:val="24"/>
          <w:szCs w:val="24"/>
        </w:rPr>
      </w:pPr>
      <w:r w:rsidRPr="002C0EAF">
        <w:rPr>
          <w:sz w:val="24"/>
          <w:szCs w:val="24"/>
        </w:rPr>
        <w:t>7</w:t>
      </w:r>
      <w:r w:rsidR="00090381" w:rsidRPr="002C0EAF">
        <w:rPr>
          <w:sz w:val="24"/>
          <w:szCs w:val="24"/>
        </w:rPr>
        <w:t>) субсидии кредитным организациям в целях возмещения недополученных доходов в части процентов, начисленных кредитором за пользование жилищными кредитами, выданными физическим лицам на приобретение жилья на первичном или вторичном рынках жилья в НАО, на 20</w:t>
      </w:r>
      <w:r w:rsidR="00E24534" w:rsidRPr="002C0EAF">
        <w:rPr>
          <w:sz w:val="24"/>
          <w:szCs w:val="24"/>
        </w:rPr>
        <w:t>20</w:t>
      </w:r>
      <w:r w:rsidR="00090381" w:rsidRPr="002C0EAF">
        <w:rPr>
          <w:sz w:val="24"/>
          <w:szCs w:val="24"/>
        </w:rPr>
        <w:t xml:space="preserve"> год в сумме </w:t>
      </w:r>
      <w:r w:rsidR="00E24534" w:rsidRPr="002C0EAF">
        <w:rPr>
          <w:sz w:val="24"/>
          <w:szCs w:val="24"/>
        </w:rPr>
        <w:t>62 890,0</w:t>
      </w:r>
      <w:r w:rsidR="00090381" w:rsidRPr="002C0EAF">
        <w:rPr>
          <w:sz w:val="24"/>
          <w:szCs w:val="24"/>
        </w:rPr>
        <w:t xml:space="preserve"> тыс. рублей и на </w:t>
      </w:r>
      <w:r w:rsidR="00090381" w:rsidRPr="002C0EAF">
        <w:rPr>
          <w:bCs/>
          <w:sz w:val="24"/>
          <w:szCs w:val="24"/>
        </w:rPr>
        <w:t>плановый период на 202</w:t>
      </w:r>
      <w:r w:rsidR="00E24534" w:rsidRPr="002C0EAF">
        <w:rPr>
          <w:bCs/>
          <w:sz w:val="24"/>
          <w:szCs w:val="24"/>
        </w:rPr>
        <w:t>1</w:t>
      </w:r>
      <w:r w:rsidR="00090381" w:rsidRPr="002C0EAF">
        <w:rPr>
          <w:bCs/>
          <w:sz w:val="24"/>
          <w:szCs w:val="24"/>
        </w:rPr>
        <w:t xml:space="preserve"> год в сумме </w:t>
      </w:r>
      <w:r w:rsidR="00E24534" w:rsidRPr="002C0EAF">
        <w:rPr>
          <w:sz w:val="24"/>
          <w:szCs w:val="24"/>
        </w:rPr>
        <w:t>62 890,0</w:t>
      </w:r>
      <w:r w:rsidR="00090381" w:rsidRPr="002C0EAF">
        <w:rPr>
          <w:sz w:val="24"/>
          <w:szCs w:val="24"/>
        </w:rPr>
        <w:t xml:space="preserve"> </w:t>
      </w:r>
      <w:r w:rsidR="00090381" w:rsidRPr="002C0EAF">
        <w:rPr>
          <w:bCs/>
          <w:sz w:val="24"/>
          <w:szCs w:val="24"/>
        </w:rPr>
        <w:t>тыс. рублей, на 202</w:t>
      </w:r>
      <w:r w:rsidR="00E24534" w:rsidRPr="002C0EAF">
        <w:rPr>
          <w:bCs/>
          <w:sz w:val="24"/>
          <w:szCs w:val="24"/>
        </w:rPr>
        <w:t>2</w:t>
      </w:r>
      <w:r w:rsidR="00090381" w:rsidRPr="002C0EAF">
        <w:rPr>
          <w:bCs/>
          <w:sz w:val="24"/>
          <w:szCs w:val="24"/>
        </w:rPr>
        <w:t xml:space="preserve"> год в сумме </w:t>
      </w:r>
      <w:r w:rsidR="00E24534" w:rsidRPr="002C0EAF">
        <w:rPr>
          <w:sz w:val="24"/>
          <w:szCs w:val="24"/>
        </w:rPr>
        <w:t>62 890,0</w:t>
      </w:r>
      <w:r w:rsidR="00090381" w:rsidRPr="002C0EAF">
        <w:rPr>
          <w:sz w:val="24"/>
          <w:szCs w:val="24"/>
        </w:rPr>
        <w:t xml:space="preserve"> </w:t>
      </w:r>
      <w:r w:rsidR="00090381" w:rsidRPr="002C0EAF">
        <w:rPr>
          <w:bCs/>
          <w:sz w:val="24"/>
          <w:szCs w:val="24"/>
        </w:rPr>
        <w:t>тыс. рублей;</w:t>
      </w:r>
    </w:p>
    <w:p w:rsidR="00090381" w:rsidRPr="002C0EAF" w:rsidRDefault="00EB78AF" w:rsidP="00090381">
      <w:pPr>
        <w:ind w:firstLine="709"/>
        <w:jc w:val="both"/>
        <w:rPr>
          <w:sz w:val="24"/>
          <w:szCs w:val="24"/>
        </w:rPr>
      </w:pPr>
      <w:r w:rsidRPr="002C0EAF">
        <w:rPr>
          <w:sz w:val="24"/>
          <w:szCs w:val="24"/>
        </w:rPr>
        <w:t>8</w:t>
      </w:r>
      <w:r w:rsidR="00090381" w:rsidRPr="002C0EAF">
        <w:rPr>
          <w:sz w:val="24"/>
          <w:szCs w:val="24"/>
        </w:rPr>
        <w:t>) обслуживание государственного долга НАО на 20</w:t>
      </w:r>
      <w:r w:rsidR="00E24534" w:rsidRPr="002C0EAF">
        <w:rPr>
          <w:sz w:val="24"/>
          <w:szCs w:val="24"/>
        </w:rPr>
        <w:t>20</w:t>
      </w:r>
      <w:r w:rsidR="00090381" w:rsidRPr="002C0EAF">
        <w:rPr>
          <w:sz w:val="24"/>
          <w:szCs w:val="24"/>
        </w:rPr>
        <w:t xml:space="preserve"> год в сумме </w:t>
      </w:r>
      <w:r w:rsidR="00E24534" w:rsidRPr="002C0EAF">
        <w:rPr>
          <w:sz w:val="24"/>
          <w:szCs w:val="24"/>
        </w:rPr>
        <w:t>264 099,9</w:t>
      </w:r>
      <w:r w:rsidR="00090381" w:rsidRPr="002C0EAF">
        <w:rPr>
          <w:sz w:val="24"/>
          <w:szCs w:val="24"/>
        </w:rPr>
        <w:t xml:space="preserve"> тыс. рублей и на </w:t>
      </w:r>
      <w:r w:rsidR="00090381" w:rsidRPr="002C0EAF">
        <w:rPr>
          <w:bCs/>
          <w:sz w:val="24"/>
          <w:szCs w:val="24"/>
        </w:rPr>
        <w:t>плановый период на 202</w:t>
      </w:r>
      <w:r w:rsidR="00E24534" w:rsidRPr="002C0EAF">
        <w:rPr>
          <w:bCs/>
          <w:sz w:val="24"/>
          <w:szCs w:val="24"/>
        </w:rPr>
        <w:t>1</w:t>
      </w:r>
      <w:r w:rsidR="00090381" w:rsidRPr="002C0EAF">
        <w:rPr>
          <w:bCs/>
          <w:sz w:val="24"/>
          <w:szCs w:val="24"/>
        </w:rPr>
        <w:t xml:space="preserve"> год в сумме </w:t>
      </w:r>
      <w:r w:rsidR="00651FC5" w:rsidRPr="002C0EAF">
        <w:rPr>
          <w:sz w:val="24"/>
          <w:szCs w:val="24"/>
        </w:rPr>
        <w:t>370 825,3</w:t>
      </w:r>
      <w:r w:rsidR="00090381" w:rsidRPr="002C0EAF">
        <w:rPr>
          <w:sz w:val="24"/>
          <w:szCs w:val="24"/>
        </w:rPr>
        <w:t xml:space="preserve"> </w:t>
      </w:r>
      <w:r w:rsidR="00090381" w:rsidRPr="002C0EAF">
        <w:rPr>
          <w:bCs/>
          <w:sz w:val="24"/>
          <w:szCs w:val="24"/>
        </w:rPr>
        <w:t>тыс. рублей, на 202</w:t>
      </w:r>
      <w:r w:rsidR="00651FC5" w:rsidRPr="002C0EAF">
        <w:rPr>
          <w:bCs/>
          <w:sz w:val="24"/>
          <w:szCs w:val="24"/>
        </w:rPr>
        <w:t>2</w:t>
      </w:r>
      <w:r w:rsidR="00090381" w:rsidRPr="002C0EAF">
        <w:rPr>
          <w:bCs/>
          <w:sz w:val="24"/>
          <w:szCs w:val="24"/>
        </w:rPr>
        <w:t xml:space="preserve"> год в сумме </w:t>
      </w:r>
      <w:r w:rsidR="00651FC5" w:rsidRPr="002C0EAF">
        <w:rPr>
          <w:sz w:val="24"/>
          <w:szCs w:val="24"/>
        </w:rPr>
        <w:t>323 480,7</w:t>
      </w:r>
      <w:r w:rsidR="00090381" w:rsidRPr="002C0EAF">
        <w:rPr>
          <w:sz w:val="24"/>
          <w:szCs w:val="24"/>
        </w:rPr>
        <w:t xml:space="preserve"> </w:t>
      </w:r>
      <w:r w:rsidR="00090381" w:rsidRPr="002C0EAF">
        <w:rPr>
          <w:bCs/>
          <w:sz w:val="24"/>
          <w:szCs w:val="24"/>
        </w:rPr>
        <w:t>тыс. рублей;</w:t>
      </w:r>
    </w:p>
    <w:p w:rsidR="00090381" w:rsidRPr="002C0EAF" w:rsidRDefault="00EB78AF" w:rsidP="00090381">
      <w:pPr>
        <w:ind w:firstLine="709"/>
        <w:jc w:val="both"/>
        <w:rPr>
          <w:sz w:val="24"/>
          <w:szCs w:val="24"/>
        </w:rPr>
      </w:pPr>
      <w:r w:rsidRPr="002C0EAF">
        <w:rPr>
          <w:sz w:val="24"/>
          <w:szCs w:val="24"/>
        </w:rPr>
        <w:t>9</w:t>
      </w:r>
      <w:r w:rsidR="00090381" w:rsidRPr="002C0EAF">
        <w:rPr>
          <w:sz w:val="24"/>
          <w:szCs w:val="24"/>
        </w:rPr>
        <w:t>) дотации на выравнивание бюджетной обеспеченности поселений на 20</w:t>
      </w:r>
      <w:r w:rsidR="00651FC5" w:rsidRPr="002C0EAF">
        <w:rPr>
          <w:sz w:val="24"/>
          <w:szCs w:val="24"/>
        </w:rPr>
        <w:t>20</w:t>
      </w:r>
      <w:r w:rsidR="00090381" w:rsidRPr="002C0EAF">
        <w:rPr>
          <w:sz w:val="24"/>
          <w:szCs w:val="24"/>
        </w:rPr>
        <w:t xml:space="preserve"> год в сумме </w:t>
      </w:r>
      <w:r w:rsidR="00651FC5" w:rsidRPr="002C0EAF">
        <w:rPr>
          <w:sz w:val="24"/>
          <w:szCs w:val="24"/>
        </w:rPr>
        <w:t>73 099,2</w:t>
      </w:r>
      <w:r w:rsidR="00090381" w:rsidRPr="002C0EAF">
        <w:rPr>
          <w:sz w:val="24"/>
          <w:szCs w:val="24"/>
        </w:rPr>
        <w:t xml:space="preserve"> тыс. рублей и на </w:t>
      </w:r>
      <w:r w:rsidR="00090381" w:rsidRPr="002C0EAF">
        <w:rPr>
          <w:bCs/>
          <w:sz w:val="24"/>
          <w:szCs w:val="24"/>
        </w:rPr>
        <w:t>плановый период на 202</w:t>
      </w:r>
      <w:r w:rsidR="00651FC5" w:rsidRPr="002C0EAF">
        <w:rPr>
          <w:bCs/>
          <w:sz w:val="24"/>
          <w:szCs w:val="24"/>
        </w:rPr>
        <w:t>1</w:t>
      </w:r>
      <w:r w:rsidR="00090381" w:rsidRPr="002C0EAF">
        <w:rPr>
          <w:bCs/>
          <w:sz w:val="24"/>
          <w:szCs w:val="24"/>
        </w:rPr>
        <w:t xml:space="preserve"> год в сумме </w:t>
      </w:r>
      <w:r w:rsidR="00651FC5" w:rsidRPr="002C0EAF">
        <w:rPr>
          <w:sz w:val="24"/>
          <w:szCs w:val="24"/>
        </w:rPr>
        <w:t>68 088,8</w:t>
      </w:r>
      <w:r w:rsidR="00090381" w:rsidRPr="002C0EAF">
        <w:rPr>
          <w:sz w:val="24"/>
          <w:szCs w:val="24"/>
        </w:rPr>
        <w:t xml:space="preserve"> </w:t>
      </w:r>
      <w:r w:rsidR="00090381" w:rsidRPr="002C0EAF">
        <w:rPr>
          <w:bCs/>
          <w:sz w:val="24"/>
          <w:szCs w:val="24"/>
        </w:rPr>
        <w:t>тыс. рублей, на 202</w:t>
      </w:r>
      <w:r w:rsidR="00651FC5" w:rsidRPr="002C0EAF">
        <w:rPr>
          <w:bCs/>
          <w:sz w:val="24"/>
          <w:szCs w:val="24"/>
        </w:rPr>
        <w:t>2</w:t>
      </w:r>
      <w:r w:rsidR="00090381" w:rsidRPr="002C0EAF">
        <w:rPr>
          <w:bCs/>
          <w:sz w:val="24"/>
          <w:szCs w:val="24"/>
        </w:rPr>
        <w:t xml:space="preserve"> год в сумме </w:t>
      </w:r>
      <w:r w:rsidR="00963401" w:rsidRPr="002C0EAF">
        <w:rPr>
          <w:sz w:val="24"/>
          <w:szCs w:val="24"/>
        </w:rPr>
        <w:t>67 053,4</w:t>
      </w:r>
      <w:r w:rsidR="00090381" w:rsidRPr="002C0EAF">
        <w:rPr>
          <w:sz w:val="24"/>
          <w:szCs w:val="24"/>
        </w:rPr>
        <w:t xml:space="preserve"> </w:t>
      </w:r>
      <w:r w:rsidR="00090381" w:rsidRPr="002C0EAF">
        <w:rPr>
          <w:bCs/>
          <w:sz w:val="24"/>
          <w:szCs w:val="24"/>
        </w:rPr>
        <w:t>тыс. рублей.</w:t>
      </w:r>
    </w:p>
    <w:p w:rsidR="005A530F" w:rsidRPr="002C0EAF" w:rsidRDefault="005A530F" w:rsidP="005A530F">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077547" w:rsidRPr="002C0EAF" w:rsidRDefault="00077547" w:rsidP="00077547">
      <w:pPr>
        <w:pStyle w:val="a3"/>
        <w:rPr>
          <w:b/>
        </w:rPr>
      </w:pPr>
    </w:p>
    <w:p w:rsidR="00B27164" w:rsidRPr="002C0EAF" w:rsidRDefault="00B27164" w:rsidP="00B27164">
      <w:pPr>
        <w:pStyle w:val="a3"/>
      </w:pPr>
      <w:r w:rsidRPr="002C0EAF">
        <w:t xml:space="preserve">Задали вопросы и приняли участие в обсуждении Смыченков А.В., Логвиненко Т.П., </w:t>
      </w:r>
      <w:r w:rsidR="006C4B64" w:rsidRPr="002C0EAF">
        <w:t>Кардакова Н.А., Сопочкина Е.Г.,</w:t>
      </w:r>
      <w:r w:rsidRPr="002C0EAF">
        <w:t xml:space="preserve"> Бойко Т.И., Лыса</w:t>
      </w:r>
      <w:r w:rsidR="006C4B64" w:rsidRPr="002C0EAF">
        <w:t>кова Н.П.</w:t>
      </w:r>
    </w:p>
    <w:p w:rsidR="00B27164" w:rsidRPr="002C0EAF" w:rsidRDefault="00B27164" w:rsidP="00077547">
      <w:pPr>
        <w:pStyle w:val="a3"/>
        <w:rPr>
          <w:b/>
        </w:rPr>
      </w:pPr>
    </w:p>
    <w:p w:rsidR="00077547" w:rsidRPr="002C0EAF" w:rsidRDefault="00077547" w:rsidP="00077547">
      <w:pPr>
        <w:pStyle w:val="a3"/>
        <w:rPr>
          <w:b/>
        </w:rPr>
      </w:pPr>
      <w:r w:rsidRPr="002C0EAF">
        <w:rPr>
          <w:b/>
        </w:rPr>
        <w:t>РЕШИЛИ:</w:t>
      </w:r>
    </w:p>
    <w:p w:rsidR="0056295D" w:rsidRPr="002C0EAF" w:rsidRDefault="0056295D" w:rsidP="0056295D">
      <w:pPr>
        <w:ind w:firstLine="709"/>
        <w:jc w:val="both"/>
        <w:rPr>
          <w:bCs/>
          <w:sz w:val="24"/>
          <w:szCs w:val="24"/>
        </w:rPr>
      </w:pPr>
      <w:r w:rsidRPr="002C0EAF">
        <w:rPr>
          <w:sz w:val="24"/>
          <w:szCs w:val="24"/>
        </w:rPr>
        <w:t xml:space="preserve">1. 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3D4EAC" w:rsidRPr="002C0EAF">
        <w:rPr>
          <w:bCs/>
          <w:sz w:val="24"/>
          <w:szCs w:val="24"/>
        </w:rPr>
        <w:t xml:space="preserve">006 </w:t>
      </w:r>
      <w:r w:rsidRPr="002C0EAF">
        <w:rPr>
          <w:bCs/>
          <w:sz w:val="24"/>
          <w:szCs w:val="24"/>
        </w:rPr>
        <w:t>Департамент финансов и экономики Ненецкого автономного округа»:</w:t>
      </w:r>
    </w:p>
    <w:p w:rsidR="0032313A" w:rsidRPr="002C0EAF" w:rsidRDefault="0056295D" w:rsidP="0056295D">
      <w:pPr>
        <w:ind w:firstLine="709"/>
        <w:jc w:val="both"/>
        <w:rPr>
          <w:bCs/>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630 656,0 тыс. рублей, за минусом бюджетных ассигнований в сумме 9 210,4 тыс. рублей</w:t>
      </w:r>
      <w:r w:rsidR="0032313A" w:rsidRPr="002C0EAF">
        <w:rPr>
          <w:bCs/>
          <w:sz w:val="24"/>
          <w:szCs w:val="24"/>
        </w:rPr>
        <w:t>, предусмотренных на содержание</w:t>
      </w:r>
      <w:r w:rsidR="002554F9" w:rsidRPr="002C0EAF">
        <w:rPr>
          <w:bCs/>
          <w:sz w:val="24"/>
          <w:szCs w:val="24"/>
        </w:rPr>
        <w:t xml:space="preserve"> Департамента финансов и экономики</w:t>
      </w:r>
      <w:r w:rsidR="0032313A" w:rsidRPr="002C0EAF">
        <w:rPr>
          <w:bCs/>
          <w:sz w:val="24"/>
          <w:szCs w:val="24"/>
        </w:rPr>
        <w:t xml:space="preserve"> Ненецкого автономного округа</w:t>
      </w:r>
      <w:r w:rsidR="0032313A" w:rsidRPr="002C0EAF">
        <w:rPr>
          <w:sz w:val="24"/>
          <w:szCs w:val="24"/>
        </w:rPr>
        <w:t xml:space="preserve"> в части </w:t>
      </w:r>
      <w:r w:rsidR="0032313A" w:rsidRPr="002C0EAF">
        <w:rPr>
          <w:bCs/>
          <w:sz w:val="24"/>
          <w:szCs w:val="24"/>
        </w:rPr>
        <w:t xml:space="preserve">фонда оплаты труда </w:t>
      </w:r>
      <w:r w:rsidR="0032313A" w:rsidRPr="002C0EAF">
        <w:rPr>
          <w:sz w:val="24"/>
          <w:szCs w:val="24"/>
        </w:rPr>
        <w:t>и начислений на выплаты по оплате труда,</w:t>
      </w:r>
      <w:r w:rsidR="0032313A" w:rsidRPr="002C0EAF">
        <w:rPr>
          <w:bCs/>
          <w:sz w:val="24"/>
          <w:szCs w:val="24"/>
        </w:rPr>
        <w:t xml:space="preserve"> и увеличить на  указанную сумму резервный фонд Администрации Ненецкого автономного округа</w:t>
      </w:r>
      <w:r w:rsidR="002554F9" w:rsidRPr="002C0EAF">
        <w:rPr>
          <w:bCs/>
          <w:sz w:val="24"/>
          <w:szCs w:val="24"/>
        </w:rPr>
        <w:t>;</w:t>
      </w:r>
    </w:p>
    <w:p w:rsidR="0056295D" w:rsidRPr="002C0EAF" w:rsidRDefault="0056295D" w:rsidP="0056295D">
      <w:pPr>
        <w:ind w:firstLine="709"/>
        <w:jc w:val="both"/>
        <w:rPr>
          <w:bCs/>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720 927,7 </w:t>
      </w:r>
      <w:r w:rsidRPr="002C0EAF">
        <w:rPr>
          <w:sz w:val="24"/>
          <w:szCs w:val="24"/>
        </w:rPr>
        <w:t>тыс. рублей</w:t>
      </w:r>
      <w:r w:rsidRPr="002C0EAF">
        <w:rPr>
          <w:bCs/>
          <w:sz w:val="24"/>
          <w:szCs w:val="24"/>
        </w:rPr>
        <w:t>, на 2022 год в сумме 675 681,3 тыс. рублей.</w:t>
      </w:r>
    </w:p>
    <w:p w:rsidR="00D20D9F" w:rsidRPr="002C0EAF" w:rsidRDefault="0056295D" w:rsidP="0056295D">
      <w:pPr>
        <w:ind w:firstLine="709"/>
        <w:jc w:val="both"/>
        <w:rPr>
          <w:bCs/>
          <w:sz w:val="24"/>
          <w:szCs w:val="24"/>
        </w:rPr>
      </w:pPr>
      <w:r w:rsidRPr="002C0EAF">
        <w:rPr>
          <w:bCs/>
          <w:sz w:val="24"/>
          <w:szCs w:val="24"/>
        </w:rPr>
        <w:t>2</w:t>
      </w:r>
      <w:r w:rsidR="00AF4EA6">
        <w:rPr>
          <w:bCs/>
          <w:sz w:val="24"/>
          <w:szCs w:val="24"/>
        </w:rPr>
        <w:t>. За</w:t>
      </w:r>
      <w:r w:rsidR="005E6872">
        <w:rPr>
          <w:bCs/>
          <w:sz w:val="24"/>
          <w:szCs w:val="24"/>
        </w:rPr>
        <w:t xml:space="preserve">слушать </w:t>
      </w:r>
      <w:r w:rsidR="00BA530D">
        <w:rPr>
          <w:bCs/>
          <w:sz w:val="24"/>
          <w:szCs w:val="24"/>
        </w:rPr>
        <w:t xml:space="preserve">на профильной комиссии </w:t>
      </w:r>
      <w:r w:rsidR="005E6872" w:rsidRPr="002C0EAF">
        <w:rPr>
          <w:bCs/>
          <w:sz w:val="24"/>
          <w:szCs w:val="24"/>
        </w:rPr>
        <w:t>Собрани</w:t>
      </w:r>
      <w:r w:rsidR="00AF4EA6">
        <w:rPr>
          <w:bCs/>
          <w:sz w:val="24"/>
          <w:szCs w:val="24"/>
        </w:rPr>
        <w:t>я</w:t>
      </w:r>
      <w:r w:rsidR="005E6872" w:rsidRPr="002C0EAF">
        <w:rPr>
          <w:bCs/>
          <w:sz w:val="24"/>
          <w:szCs w:val="24"/>
        </w:rPr>
        <w:t xml:space="preserve"> депутатов округа </w:t>
      </w:r>
      <w:r w:rsidR="00AF4EA6" w:rsidRPr="002C0EAF">
        <w:rPr>
          <w:bCs/>
          <w:sz w:val="24"/>
          <w:szCs w:val="24"/>
        </w:rPr>
        <w:t>Департамент финансов и экономики округа</w:t>
      </w:r>
      <w:r w:rsidR="00AF4EA6">
        <w:rPr>
          <w:sz w:val="24"/>
          <w:szCs w:val="24"/>
        </w:rPr>
        <w:t xml:space="preserve"> </w:t>
      </w:r>
      <w:r w:rsidRPr="002C0EAF">
        <w:rPr>
          <w:bCs/>
          <w:sz w:val="24"/>
          <w:szCs w:val="24"/>
        </w:rPr>
        <w:t xml:space="preserve">о реализации Центром поддержки предпринимательства, </w:t>
      </w:r>
      <w:r w:rsidRPr="002C0EAF">
        <w:rPr>
          <w:bCs/>
          <w:sz w:val="24"/>
          <w:szCs w:val="24"/>
        </w:rPr>
        <w:lastRenderedPageBreak/>
        <w:t>Центром кластерного развития и Центром поддержки экспорта мероприятий по развитию инфраструктуры поддержки предпринимательства в округе</w:t>
      </w:r>
      <w:r w:rsidR="008734A9">
        <w:rPr>
          <w:bCs/>
          <w:sz w:val="24"/>
          <w:szCs w:val="24"/>
        </w:rPr>
        <w:t>.</w:t>
      </w:r>
    </w:p>
    <w:p w:rsidR="000013B4" w:rsidRDefault="005E6872" w:rsidP="003A11C1">
      <w:pPr>
        <w:autoSpaceDE w:val="0"/>
        <w:autoSpaceDN w:val="0"/>
        <w:adjustRightInd w:val="0"/>
        <w:ind w:firstLine="709"/>
        <w:jc w:val="both"/>
        <w:rPr>
          <w:bCs/>
          <w:sz w:val="24"/>
          <w:szCs w:val="24"/>
        </w:rPr>
      </w:pPr>
      <w:r>
        <w:rPr>
          <w:sz w:val="24"/>
          <w:szCs w:val="24"/>
        </w:rPr>
        <w:t xml:space="preserve">3. </w:t>
      </w:r>
      <w:r w:rsidRPr="002C0EAF">
        <w:rPr>
          <w:sz w:val="24"/>
          <w:szCs w:val="24"/>
        </w:rPr>
        <w:t xml:space="preserve">Рекомендовать </w:t>
      </w:r>
      <w:r w:rsidRPr="002C0EAF">
        <w:rPr>
          <w:bCs/>
          <w:sz w:val="24"/>
          <w:szCs w:val="24"/>
        </w:rPr>
        <w:t>Департаменту финансов и экономики округа</w:t>
      </w:r>
      <w:r>
        <w:rPr>
          <w:sz w:val="24"/>
          <w:szCs w:val="24"/>
        </w:rPr>
        <w:t xml:space="preserve"> </w:t>
      </w:r>
      <w:r w:rsidR="00D667F3">
        <w:rPr>
          <w:sz w:val="24"/>
          <w:szCs w:val="24"/>
        </w:rPr>
        <w:t>одновременно с проект</w:t>
      </w:r>
      <w:r w:rsidR="0093632A">
        <w:rPr>
          <w:sz w:val="24"/>
          <w:szCs w:val="24"/>
        </w:rPr>
        <w:t>ами</w:t>
      </w:r>
      <w:r w:rsidR="00D667F3">
        <w:rPr>
          <w:sz w:val="24"/>
          <w:szCs w:val="24"/>
        </w:rPr>
        <w:t xml:space="preserve"> закон</w:t>
      </w:r>
      <w:r w:rsidR="0093632A">
        <w:rPr>
          <w:sz w:val="24"/>
          <w:szCs w:val="24"/>
        </w:rPr>
        <w:t>ов</w:t>
      </w:r>
      <w:r w:rsidR="00D667F3">
        <w:rPr>
          <w:sz w:val="24"/>
          <w:szCs w:val="24"/>
        </w:rPr>
        <w:t xml:space="preserve"> </w:t>
      </w:r>
      <w:r w:rsidR="00812F56">
        <w:rPr>
          <w:sz w:val="24"/>
          <w:szCs w:val="24"/>
        </w:rPr>
        <w:t xml:space="preserve">округа </w:t>
      </w:r>
      <w:r w:rsidR="00D667F3">
        <w:rPr>
          <w:sz w:val="24"/>
          <w:szCs w:val="24"/>
        </w:rPr>
        <w:t>об окружном бюджете</w:t>
      </w:r>
      <w:r w:rsidR="0093632A">
        <w:rPr>
          <w:sz w:val="24"/>
          <w:szCs w:val="24"/>
        </w:rPr>
        <w:t>,</w:t>
      </w:r>
      <w:r w:rsidR="00640EA5">
        <w:rPr>
          <w:sz w:val="24"/>
          <w:szCs w:val="24"/>
        </w:rPr>
        <w:t xml:space="preserve"> </w:t>
      </w:r>
      <w:r w:rsidR="00812F56">
        <w:rPr>
          <w:sz w:val="24"/>
          <w:szCs w:val="24"/>
        </w:rPr>
        <w:t>о внесении изменений в окружно</w:t>
      </w:r>
      <w:r w:rsidR="004E3C63">
        <w:rPr>
          <w:sz w:val="24"/>
          <w:szCs w:val="24"/>
        </w:rPr>
        <w:t>й бюджет</w:t>
      </w:r>
      <w:r w:rsidR="00812F56">
        <w:rPr>
          <w:sz w:val="24"/>
          <w:szCs w:val="24"/>
        </w:rPr>
        <w:t xml:space="preserve"> </w:t>
      </w:r>
      <w:r w:rsidR="007A2A12">
        <w:rPr>
          <w:sz w:val="24"/>
          <w:szCs w:val="24"/>
        </w:rPr>
        <w:t xml:space="preserve">представлять </w:t>
      </w:r>
      <w:r w:rsidR="00D20D9F" w:rsidRPr="002C0EAF">
        <w:rPr>
          <w:bCs/>
          <w:sz w:val="24"/>
          <w:szCs w:val="24"/>
        </w:rPr>
        <w:t xml:space="preserve">в Собрание депутатов округа </w:t>
      </w:r>
      <w:r w:rsidR="004E3C63">
        <w:rPr>
          <w:bCs/>
          <w:sz w:val="24"/>
          <w:szCs w:val="24"/>
        </w:rPr>
        <w:t>протокол</w:t>
      </w:r>
      <w:r w:rsidR="00974AB2">
        <w:rPr>
          <w:bCs/>
          <w:sz w:val="24"/>
          <w:szCs w:val="24"/>
        </w:rPr>
        <w:t>ы</w:t>
      </w:r>
      <w:r w:rsidR="004E3C63">
        <w:rPr>
          <w:bCs/>
          <w:sz w:val="24"/>
          <w:szCs w:val="24"/>
        </w:rPr>
        <w:t xml:space="preserve"> </w:t>
      </w:r>
      <w:r w:rsidR="00B6643A" w:rsidRPr="002C0EAF">
        <w:rPr>
          <w:bCs/>
          <w:sz w:val="24"/>
          <w:szCs w:val="24"/>
        </w:rPr>
        <w:t>разногласи</w:t>
      </w:r>
      <w:r w:rsidR="00974AB2">
        <w:rPr>
          <w:bCs/>
          <w:sz w:val="24"/>
          <w:szCs w:val="24"/>
        </w:rPr>
        <w:t>й</w:t>
      </w:r>
      <w:r w:rsidR="00B6643A" w:rsidRPr="002C0EAF">
        <w:rPr>
          <w:bCs/>
          <w:sz w:val="24"/>
          <w:szCs w:val="24"/>
        </w:rPr>
        <w:t xml:space="preserve"> </w:t>
      </w:r>
      <w:r w:rsidR="002B2A58" w:rsidRPr="002C0EAF">
        <w:rPr>
          <w:sz w:val="24"/>
          <w:szCs w:val="24"/>
        </w:rPr>
        <w:t>по объёму бюджетных ассигнований</w:t>
      </w:r>
      <w:r w:rsidR="000013B4" w:rsidRPr="002C0EAF">
        <w:rPr>
          <w:bCs/>
          <w:sz w:val="24"/>
          <w:szCs w:val="24"/>
        </w:rPr>
        <w:t xml:space="preserve"> на очередной финансовый год и плановый период</w:t>
      </w:r>
      <w:r w:rsidR="005C58DD" w:rsidRPr="002C0EAF">
        <w:rPr>
          <w:bCs/>
          <w:sz w:val="24"/>
          <w:szCs w:val="24"/>
        </w:rPr>
        <w:t xml:space="preserve"> </w:t>
      </w:r>
      <w:r w:rsidR="003A11C1">
        <w:rPr>
          <w:sz w:val="24"/>
          <w:szCs w:val="24"/>
        </w:rPr>
        <w:t>главных распорядителей бюджетных средств</w:t>
      </w:r>
      <w:r w:rsidR="00F11FAE" w:rsidRPr="00F11FAE">
        <w:rPr>
          <w:sz w:val="24"/>
          <w:szCs w:val="24"/>
        </w:rPr>
        <w:t xml:space="preserve"> </w:t>
      </w:r>
      <w:r w:rsidR="00F11FAE">
        <w:rPr>
          <w:sz w:val="24"/>
          <w:szCs w:val="24"/>
        </w:rPr>
        <w:t>с обоснованиями и расчётами,</w:t>
      </w:r>
      <w:r w:rsidR="003A11C1">
        <w:rPr>
          <w:bCs/>
          <w:sz w:val="24"/>
          <w:szCs w:val="24"/>
        </w:rPr>
        <w:t xml:space="preserve"> </w:t>
      </w:r>
      <w:r w:rsidR="00AB1D62">
        <w:rPr>
          <w:bCs/>
          <w:sz w:val="24"/>
          <w:szCs w:val="24"/>
        </w:rPr>
        <w:t>в случае возникновения разногласий с финансовым органом.</w:t>
      </w:r>
    </w:p>
    <w:p w:rsidR="0056295D" w:rsidRPr="002C0EAF" w:rsidRDefault="0056295D" w:rsidP="0056295D">
      <w:pPr>
        <w:pStyle w:val="a3"/>
        <w:spacing w:before="120"/>
        <w:rPr>
          <w:rStyle w:val="FontStyle28"/>
          <w:b w:val="0"/>
          <w:sz w:val="24"/>
          <w:szCs w:val="24"/>
        </w:rPr>
      </w:pPr>
      <w:r w:rsidRPr="002C0EAF">
        <w:rPr>
          <w:rStyle w:val="FontStyle28"/>
          <w:sz w:val="24"/>
          <w:szCs w:val="24"/>
        </w:rPr>
        <w:t>Результаты голосования:</w:t>
      </w:r>
      <w:r w:rsidRPr="002C0EAF">
        <w:rPr>
          <w:rStyle w:val="FontStyle28"/>
          <w:b w:val="0"/>
          <w:sz w:val="24"/>
          <w:szCs w:val="24"/>
        </w:rPr>
        <w:t xml:space="preserve">  «за» - </w:t>
      </w:r>
      <w:r w:rsidR="00595A2F" w:rsidRPr="002C0EAF">
        <w:rPr>
          <w:rStyle w:val="FontStyle28"/>
          <w:b w:val="0"/>
          <w:sz w:val="24"/>
          <w:szCs w:val="24"/>
        </w:rPr>
        <w:t>9</w:t>
      </w:r>
      <w:r w:rsidRPr="002C0EAF">
        <w:rPr>
          <w:rStyle w:val="FontStyle28"/>
          <w:b w:val="0"/>
          <w:color w:val="FF0000"/>
          <w:sz w:val="24"/>
          <w:szCs w:val="24"/>
        </w:rPr>
        <w:t xml:space="preserve"> </w:t>
      </w:r>
      <w:r w:rsidRPr="002C0EAF">
        <w:rPr>
          <w:rStyle w:val="FontStyle28"/>
          <w:b w:val="0"/>
          <w:sz w:val="24"/>
          <w:szCs w:val="24"/>
        </w:rPr>
        <w:t>депутатов;</w:t>
      </w:r>
    </w:p>
    <w:p w:rsidR="0056295D" w:rsidRPr="002C0EAF" w:rsidRDefault="0056295D" w:rsidP="0056295D">
      <w:pPr>
        <w:pStyle w:val="Style15"/>
        <w:widowControl/>
        <w:ind w:firstLine="538"/>
        <w:jc w:val="both"/>
        <w:rPr>
          <w:rStyle w:val="FontStyle28"/>
          <w:b w:val="0"/>
          <w:sz w:val="24"/>
          <w:szCs w:val="24"/>
        </w:rPr>
      </w:pPr>
      <w:r w:rsidRPr="002C0EAF">
        <w:rPr>
          <w:rStyle w:val="FontStyle28"/>
          <w:b w:val="0"/>
          <w:sz w:val="24"/>
          <w:szCs w:val="24"/>
        </w:rPr>
        <w:t xml:space="preserve">                                          «против» - </w:t>
      </w:r>
      <w:r w:rsidR="00595A2F" w:rsidRPr="002C0EAF">
        <w:t>3</w:t>
      </w:r>
      <w:r w:rsidRPr="002C0EAF">
        <w:t xml:space="preserve"> депутат</w:t>
      </w:r>
      <w:r w:rsidR="00595A2F" w:rsidRPr="002C0EAF">
        <w:t>а</w:t>
      </w:r>
      <w:r w:rsidRPr="002C0EAF">
        <w:rPr>
          <w:rStyle w:val="FontStyle28"/>
          <w:b w:val="0"/>
          <w:sz w:val="24"/>
          <w:szCs w:val="24"/>
        </w:rPr>
        <w:t>;</w:t>
      </w:r>
    </w:p>
    <w:p w:rsidR="0056295D" w:rsidRPr="002C0EAF" w:rsidRDefault="0056295D" w:rsidP="0056295D">
      <w:pPr>
        <w:pStyle w:val="a3"/>
      </w:pPr>
      <w:r w:rsidRPr="002C0EAF">
        <w:tab/>
      </w:r>
      <w:r w:rsidRPr="002C0EAF">
        <w:tab/>
        <w:t xml:space="preserve">      «воздержался» - </w:t>
      </w:r>
      <w:r w:rsidR="00595A2F" w:rsidRPr="002C0EAF">
        <w:rPr>
          <w:rStyle w:val="FontStyle28"/>
          <w:b w:val="0"/>
          <w:sz w:val="24"/>
          <w:szCs w:val="24"/>
        </w:rPr>
        <w:t>1</w:t>
      </w:r>
      <w:r w:rsidRPr="002C0EAF">
        <w:rPr>
          <w:rStyle w:val="FontStyle28"/>
          <w:b w:val="0"/>
          <w:sz w:val="24"/>
          <w:szCs w:val="24"/>
        </w:rPr>
        <w:t xml:space="preserve"> депутат</w:t>
      </w:r>
      <w:r w:rsidRPr="002C0EAF">
        <w:t>.</w:t>
      </w:r>
    </w:p>
    <w:p w:rsidR="00345B40" w:rsidRPr="002C0EAF" w:rsidRDefault="00345B40" w:rsidP="003A3BCB">
      <w:pPr>
        <w:ind w:firstLine="709"/>
        <w:jc w:val="both"/>
        <w:rPr>
          <w:b/>
          <w:bCs/>
          <w:sz w:val="24"/>
          <w:szCs w:val="24"/>
        </w:rPr>
      </w:pPr>
    </w:p>
    <w:p w:rsidR="003A3BCB" w:rsidRPr="002C0EAF" w:rsidRDefault="003A3BCB" w:rsidP="003A3BCB">
      <w:pPr>
        <w:ind w:firstLine="709"/>
        <w:jc w:val="both"/>
        <w:rPr>
          <w:b/>
          <w:bCs/>
          <w:sz w:val="24"/>
          <w:szCs w:val="24"/>
        </w:rPr>
      </w:pPr>
      <w:r w:rsidRPr="002C0EAF">
        <w:rPr>
          <w:b/>
          <w:bCs/>
          <w:sz w:val="24"/>
          <w:szCs w:val="24"/>
        </w:rPr>
        <w:t xml:space="preserve">7. Рассмотрение расходов окружного бюджета, предусмотренных по главному распорядителю бюджетных средств «002 </w:t>
      </w:r>
      <w:r w:rsidRPr="002C0EAF">
        <w:rPr>
          <w:b/>
          <w:sz w:val="24"/>
          <w:szCs w:val="24"/>
        </w:rPr>
        <w:t xml:space="preserve">Счётная палата </w:t>
      </w:r>
      <w:r w:rsidR="003D4EAC" w:rsidRPr="002C0EAF">
        <w:rPr>
          <w:b/>
          <w:bCs/>
          <w:sz w:val="24"/>
          <w:szCs w:val="24"/>
        </w:rPr>
        <w:t>Ненецкого автономного округа</w:t>
      </w:r>
      <w:r w:rsidRPr="002C0EAF">
        <w:rPr>
          <w:b/>
          <w:sz w:val="24"/>
          <w:szCs w:val="24"/>
        </w:rPr>
        <w:t>»,</w:t>
      </w:r>
      <w:r w:rsidRPr="002C0EAF">
        <w:rPr>
          <w:sz w:val="24"/>
          <w:szCs w:val="24"/>
        </w:rPr>
        <w:t xml:space="preserve"> </w:t>
      </w:r>
      <w:r w:rsidRPr="002C0EAF">
        <w:rPr>
          <w:b/>
          <w:sz w:val="24"/>
          <w:szCs w:val="24"/>
        </w:rPr>
        <w:t xml:space="preserve">на 2020 год в сумме </w:t>
      </w:r>
      <w:r w:rsidR="0061142F">
        <w:rPr>
          <w:b/>
          <w:sz w:val="24"/>
          <w:szCs w:val="24"/>
        </w:rPr>
        <w:t>41 672,7</w:t>
      </w:r>
      <w:r w:rsidRPr="002C0EAF">
        <w:rPr>
          <w:b/>
          <w:sz w:val="24"/>
          <w:szCs w:val="24"/>
        </w:rPr>
        <w:t xml:space="preserve"> тыс. рублей и на </w:t>
      </w:r>
      <w:r w:rsidRPr="002C0EAF">
        <w:rPr>
          <w:b/>
          <w:bCs/>
          <w:sz w:val="24"/>
          <w:szCs w:val="24"/>
        </w:rPr>
        <w:t xml:space="preserve">плановый период на 2021 год в сумме </w:t>
      </w:r>
      <w:r w:rsidR="0061142F" w:rsidRPr="0061142F">
        <w:rPr>
          <w:b/>
          <w:bCs/>
          <w:sz w:val="24"/>
          <w:szCs w:val="24"/>
        </w:rPr>
        <w:t>41 672,7</w:t>
      </w:r>
      <w:r w:rsidR="0061142F" w:rsidRPr="002C0EAF">
        <w:rPr>
          <w:bCs/>
          <w:sz w:val="24"/>
          <w:szCs w:val="24"/>
        </w:rPr>
        <w:t xml:space="preserve"> </w:t>
      </w:r>
      <w:r w:rsidRPr="002C0EAF">
        <w:rPr>
          <w:b/>
          <w:bCs/>
          <w:sz w:val="24"/>
          <w:szCs w:val="24"/>
        </w:rPr>
        <w:t xml:space="preserve">тыс. рублей, на 2022 год в сумме </w:t>
      </w:r>
      <w:r w:rsidR="0061142F" w:rsidRPr="0061142F">
        <w:rPr>
          <w:b/>
          <w:bCs/>
          <w:sz w:val="24"/>
          <w:szCs w:val="24"/>
        </w:rPr>
        <w:t>40 926,5</w:t>
      </w:r>
      <w:r w:rsidR="0061142F" w:rsidRPr="002C0EAF">
        <w:rPr>
          <w:bCs/>
          <w:sz w:val="24"/>
          <w:szCs w:val="24"/>
        </w:rPr>
        <w:t xml:space="preserve"> </w:t>
      </w:r>
      <w:r w:rsidRPr="002C0EAF">
        <w:rPr>
          <w:b/>
          <w:bCs/>
          <w:sz w:val="24"/>
          <w:szCs w:val="24"/>
        </w:rPr>
        <w:t>тыс. рублей</w:t>
      </w:r>
    </w:p>
    <w:p w:rsidR="005A530F" w:rsidRPr="002C0EAF" w:rsidRDefault="005A530F" w:rsidP="005A530F">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3A3BCB" w:rsidRPr="002C0EAF" w:rsidRDefault="003A3BCB" w:rsidP="003A3BCB">
      <w:pPr>
        <w:pStyle w:val="aff7"/>
        <w:tabs>
          <w:tab w:val="left" w:pos="0"/>
          <w:tab w:val="left" w:pos="851"/>
          <w:tab w:val="left" w:pos="993"/>
        </w:tabs>
        <w:spacing w:before="0" w:beforeAutospacing="0" w:after="0" w:afterAutospacing="0"/>
        <w:ind w:firstLine="709"/>
        <w:jc w:val="both"/>
        <w:rPr>
          <w:bCs/>
        </w:rPr>
      </w:pPr>
    </w:p>
    <w:p w:rsidR="001B3973" w:rsidRPr="002C0EAF" w:rsidRDefault="001B3973" w:rsidP="001B3973">
      <w:pPr>
        <w:pStyle w:val="a3"/>
      </w:pPr>
      <w:r w:rsidRPr="002C0EAF">
        <w:t>Задали вопросы и приняли участие в обсуждении Лысакова Н.П., Сопочкина Е.Г., Логвиненко Т.П.</w:t>
      </w:r>
    </w:p>
    <w:p w:rsidR="003A3BCB" w:rsidRPr="002C0EAF" w:rsidRDefault="003A3BCB" w:rsidP="003A3BCB">
      <w:pPr>
        <w:pStyle w:val="aff7"/>
        <w:tabs>
          <w:tab w:val="left" w:pos="0"/>
          <w:tab w:val="left" w:pos="851"/>
          <w:tab w:val="left" w:pos="993"/>
        </w:tabs>
        <w:spacing w:before="0" w:beforeAutospacing="0" w:after="0" w:afterAutospacing="0"/>
        <w:ind w:firstLine="709"/>
        <w:jc w:val="both"/>
        <w:rPr>
          <w:bCs/>
        </w:rPr>
      </w:pPr>
    </w:p>
    <w:p w:rsidR="003A3BCB" w:rsidRPr="002C0EAF" w:rsidRDefault="003A3BCB" w:rsidP="003A3BCB">
      <w:pPr>
        <w:pStyle w:val="a3"/>
        <w:rPr>
          <w:b/>
        </w:rPr>
      </w:pPr>
      <w:r w:rsidRPr="002C0EAF">
        <w:rPr>
          <w:b/>
        </w:rPr>
        <w:t>РЕШИЛИ:</w:t>
      </w:r>
    </w:p>
    <w:p w:rsidR="00345B40" w:rsidRPr="002C0EAF" w:rsidRDefault="00345B40" w:rsidP="00345B40">
      <w:pPr>
        <w:ind w:firstLine="709"/>
        <w:jc w:val="both"/>
        <w:rPr>
          <w:bCs/>
          <w:sz w:val="24"/>
          <w:szCs w:val="24"/>
        </w:rPr>
      </w:pPr>
      <w:r w:rsidRPr="002C0EAF">
        <w:rPr>
          <w:sz w:val="24"/>
          <w:szCs w:val="24"/>
        </w:rPr>
        <w:t xml:space="preserve">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3D4EAC" w:rsidRPr="002C0EAF">
        <w:rPr>
          <w:bCs/>
          <w:sz w:val="24"/>
          <w:szCs w:val="24"/>
        </w:rPr>
        <w:t xml:space="preserve">002 </w:t>
      </w:r>
      <w:r w:rsidRPr="002C0EAF">
        <w:rPr>
          <w:bCs/>
          <w:sz w:val="24"/>
          <w:szCs w:val="24"/>
        </w:rPr>
        <w:t>Счётная палата Ненецкого автономного округа»:</w:t>
      </w:r>
    </w:p>
    <w:p w:rsidR="0032313A" w:rsidRPr="002C0EAF" w:rsidRDefault="00345B40" w:rsidP="00345B40">
      <w:pPr>
        <w:ind w:firstLine="709"/>
        <w:jc w:val="both"/>
        <w:rPr>
          <w:bCs/>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36 437,2 тыс. рублей, за минусом бюджетных ассигнований в сумме 5 235,5 тыс. рублей</w:t>
      </w:r>
      <w:r w:rsidR="0032313A" w:rsidRPr="002C0EAF">
        <w:rPr>
          <w:bCs/>
          <w:sz w:val="24"/>
          <w:szCs w:val="24"/>
        </w:rPr>
        <w:t xml:space="preserve">, предусмотренных на содержание </w:t>
      </w:r>
      <w:r w:rsidR="00F22A09" w:rsidRPr="002C0EAF">
        <w:rPr>
          <w:bCs/>
          <w:sz w:val="24"/>
          <w:szCs w:val="24"/>
        </w:rPr>
        <w:t xml:space="preserve">Счётной палаты </w:t>
      </w:r>
      <w:r w:rsidR="0032313A" w:rsidRPr="002C0EAF">
        <w:rPr>
          <w:bCs/>
          <w:sz w:val="24"/>
          <w:szCs w:val="24"/>
        </w:rPr>
        <w:t>Ненецкого автономного округа</w:t>
      </w:r>
      <w:r w:rsidR="0032313A" w:rsidRPr="002C0EAF">
        <w:rPr>
          <w:sz w:val="24"/>
          <w:szCs w:val="24"/>
        </w:rPr>
        <w:t xml:space="preserve"> в части </w:t>
      </w:r>
      <w:r w:rsidR="0032313A" w:rsidRPr="002C0EAF">
        <w:rPr>
          <w:bCs/>
          <w:sz w:val="24"/>
          <w:szCs w:val="24"/>
        </w:rPr>
        <w:t xml:space="preserve">фонда оплаты труда </w:t>
      </w:r>
      <w:r w:rsidR="0032313A" w:rsidRPr="002C0EAF">
        <w:rPr>
          <w:sz w:val="24"/>
          <w:szCs w:val="24"/>
        </w:rPr>
        <w:t>и начислений на выплаты по оплате труда,</w:t>
      </w:r>
      <w:r w:rsidR="0032313A" w:rsidRPr="002C0EAF">
        <w:rPr>
          <w:bCs/>
          <w:sz w:val="24"/>
          <w:szCs w:val="24"/>
        </w:rPr>
        <w:t xml:space="preserve"> и </w:t>
      </w:r>
      <w:r w:rsidR="002C0EAF" w:rsidRPr="002C0EAF">
        <w:rPr>
          <w:bCs/>
          <w:sz w:val="24"/>
          <w:szCs w:val="24"/>
        </w:rPr>
        <w:t>увеличить на</w:t>
      </w:r>
      <w:r w:rsidR="0032313A" w:rsidRPr="002C0EAF">
        <w:rPr>
          <w:bCs/>
          <w:sz w:val="24"/>
          <w:szCs w:val="24"/>
        </w:rPr>
        <w:t xml:space="preserve"> указанную сумму резервный фонд Администрации Ненецкого автономного округа</w:t>
      </w:r>
      <w:r w:rsidR="00F22A09" w:rsidRPr="002C0EAF">
        <w:rPr>
          <w:bCs/>
          <w:sz w:val="24"/>
          <w:szCs w:val="24"/>
        </w:rPr>
        <w:t>;</w:t>
      </w:r>
    </w:p>
    <w:p w:rsidR="00345B40" w:rsidRPr="002C0EAF" w:rsidRDefault="00345B40" w:rsidP="00345B40">
      <w:pPr>
        <w:ind w:firstLine="709"/>
        <w:jc w:val="both"/>
        <w:rPr>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41 672,7 </w:t>
      </w:r>
      <w:r w:rsidRPr="002C0EAF">
        <w:rPr>
          <w:sz w:val="24"/>
          <w:szCs w:val="24"/>
        </w:rPr>
        <w:t>тыс. рублей</w:t>
      </w:r>
      <w:r w:rsidRPr="002C0EAF">
        <w:rPr>
          <w:bCs/>
          <w:sz w:val="24"/>
          <w:szCs w:val="24"/>
        </w:rPr>
        <w:t>, на 2022 год в сумме 40 926,5 тыс. рублей.</w:t>
      </w:r>
    </w:p>
    <w:p w:rsidR="003A3BCB" w:rsidRPr="002C0EAF" w:rsidRDefault="003A3BCB" w:rsidP="003A3BCB">
      <w:pPr>
        <w:pStyle w:val="a3"/>
        <w:spacing w:before="120"/>
      </w:pPr>
      <w:r w:rsidRPr="002C0EAF">
        <w:rPr>
          <w:b/>
        </w:rPr>
        <w:t>Результаты голосования:</w:t>
      </w:r>
      <w:r w:rsidRPr="002C0EAF">
        <w:t xml:space="preserve">    «за» – единогласно.</w:t>
      </w:r>
    </w:p>
    <w:p w:rsidR="00B70AED" w:rsidRPr="002C0EAF" w:rsidRDefault="00B70AED" w:rsidP="00B70AED">
      <w:pPr>
        <w:pStyle w:val="a3"/>
        <w:spacing w:before="240"/>
        <w:rPr>
          <w:b/>
          <w:bCs/>
        </w:rPr>
      </w:pPr>
      <w:r w:rsidRPr="002C0EAF">
        <w:rPr>
          <w:b/>
          <w:bCs/>
        </w:rPr>
        <w:t xml:space="preserve">8. Рассмотрение расходов окружного бюджета, предусмотренных по главному распорядителю бюджетных средств «001 </w:t>
      </w:r>
      <w:r w:rsidRPr="002C0EAF">
        <w:rPr>
          <w:b/>
        </w:rPr>
        <w:t xml:space="preserve">Собрание депутатов </w:t>
      </w:r>
      <w:r w:rsidR="003D4EAC" w:rsidRPr="002C0EAF">
        <w:rPr>
          <w:b/>
          <w:bCs/>
        </w:rPr>
        <w:t>Ненецкого автономного округа</w:t>
      </w:r>
      <w:r w:rsidRPr="002C0EAF">
        <w:rPr>
          <w:b/>
        </w:rPr>
        <w:t>»,</w:t>
      </w:r>
      <w:r w:rsidRPr="002C0EAF">
        <w:rPr>
          <w:b/>
          <w:bCs/>
        </w:rPr>
        <w:t xml:space="preserve"> </w:t>
      </w:r>
      <w:r w:rsidRPr="002C0EAF">
        <w:rPr>
          <w:b/>
        </w:rPr>
        <w:t xml:space="preserve">на 2020 год в сумме 156 463,9 тыс. рублей и на </w:t>
      </w:r>
      <w:r w:rsidRPr="002C0EAF">
        <w:rPr>
          <w:b/>
          <w:bCs/>
        </w:rPr>
        <w:t xml:space="preserve">плановый период на 2021 год в сумме </w:t>
      </w:r>
      <w:r w:rsidRPr="002C0EAF">
        <w:rPr>
          <w:b/>
        </w:rPr>
        <w:t xml:space="preserve">146 629,3 </w:t>
      </w:r>
      <w:r w:rsidRPr="002C0EAF">
        <w:rPr>
          <w:b/>
          <w:bCs/>
        </w:rPr>
        <w:t xml:space="preserve">тыс. рублей, на 2022 год в сумме </w:t>
      </w:r>
      <w:r w:rsidRPr="002C0EAF">
        <w:rPr>
          <w:b/>
        </w:rPr>
        <w:t xml:space="preserve">142 228,1 </w:t>
      </w:r>
      <w:r w:rsidRPr="002C0EAF">
        <w:rPr>
          <w:b/>
          <w:bCs/>
        </w:rPr>
        <w:t>тыс. рублей</w:t>
      </w:r>
    </w:p>
    <w:p w:rsidR="00D00C89" w:rsidRPr="002C0EAF" w:rsidRDefault="00D00C89" w:rsidP="00D00C89">
      <w:pPr>
        <w:pStyle w:val="a3"/>
        <w:tabs>
          <w:tab w:val="num" w:pos="1070"/>
        </w:tabs>
        <w:rPr>
          <w:b/>
        </w:rPr>
      </w:pPr>
      <w:r w:rsidRPr="002C0EAF">
        <w:rPr>
          <w:bCs/>
        </w:rPr>
        <w:t>Докл. Т.П. Логвиненко – заместитель губернатора округа – руководитель Департамента финансов и экономики округ</w:t>
      </w:r>
      <w:r w:rsidRPr="002C0EAF">
        <w:t>а</w:t>
      </w:r>
    </w:p>
    <w:p w:rsidR="00B70AED" w:rsidRPr="002C0EAF" w:rsidRDefault="00B70AED" w:rsidP="00077547">
      <w:pPr>
        <w:pStyle w:val="a3"/>
        <w:rPr>
          <w:b/>
        </w:rPr>
      </w:pPr>
    </w:p>
    <w:p w:rsidR="00245174" w:rsidRPr="002C0EAF" w:rsidRDefault="00245174" w:rsidP="00245174">
      <w:pPr>
        <w:pStyle w:val="a3"/>
      </w:pPr>
      <w:r w:rsidRPr="002C0EAF">
        <w:t xml:space="preserve">Задали вопросы и приняли участие в обсуждении Федорова Т.В., Булатова А.А., Лутовинов А.И., Лысакова Н.П., </w:t>
      </w:r>
      <w:r w:rsidR="00C736FB" w:rsidRPr="002C0EAF">
        <w:t>Жданова Е.В.,</w:t>
      </w:r>
      <w:r w:rsidRPr="002C0EAF">
        <w:t xml:space="preserve"> </w:t>
      </w:r>
      <w:r w:rsidR="00C736FB" w:rsidRPr="002C0EAF">
        <w:t>Кардакова Н.А.</w:t>
      </w:r>
    </w:p>
    <w:p w:rsidR="00A366E7" w:rsidRDefault="00A366E7" w:rsidP="00A366E7">
      <w:pPr>
        <w:ind w:firstLine="709"/>
        <w:jc w:val="both"/>
        <w:rPr>
          <w:sz w:val="24"/>
          <w:szCs w:val="24"/>
        </w:rPr>
      </w:pPr>
    </w:p>
    <w:p w:rsidR="00A366E7" w:rsidRPr="00286C85" w:rsidRDefault="00A366E7" w:rsidP="00A366E7">
      <w:pPr>
        <w:ind w:firstLine="709"/>
        <w:jc w:val="both"/>
        <w:rPr>
          <w:sz w:val="24"/>
          <w:szCs w:val="24"/>
        </w:rPr>
      </w:pPr>
      <w:r w:rsidRPr="00286C85">
        <w:rPr>
          <w:sz w:val="24"/>
          <w:szCs w:val="24"/>
        </w:rPr>
        <w:t>Председатель поставила на голосование поступивш</w:t>
      </w:r>
      <w:r>
        <w:rPr>
          <w:sz w:val="24"/>
          <w:szCs w:val="24"/>
        </w:rPr>
        <w:t>е</w:t>
      </w:r>
      <w:r w:rsidRPr="00286C85">
        <w:rPr>
          <w:sz w:val="24"/>
          <w:szCs w:val="24"/>
        </w:rPr>
        <w:t>е предложени</w:t>
      </w:r>
      <w:r>
        <w:rPr>
          <w:sz w:val="24"/>
          <w:szCs w:val="24"/>
        </w:rPr>
        <w:t>е</w:t>
      </w:r>
      <w:r w:rsidRPr="00286C85">
        <w:rPr>
          <w:sz w:val="24"/>
          <w:szCs w:val="24"/>
        </w:rPr>
        <w:t>:</w:t>
      </w:r>
    </w:p>
    <w:p w:rsidR="00364784" w:rsidRPr="00364784" w:rsidRDefault="00A366E7" w:rsidP="00364784">
      <w:pPr>
        <w:ind w:firstLine="709"/>
        <w:jc w:val="both"/>
        <w:rPr>
          <w:bCs/>
          <w:sz w:val="24"/>
          <w:szCs w:val="24"/>
        </w:rPr>
      </w:pPr>
      <w:r w:rsidRPr="00364784">
        <w:rPr>
          <w:sz w:val="24"/>
          <w:szCs w:val="24"/>
        </w:rPr>
        <w:t xml:space="preserve">- </w:t>
      </w:r>
      <w:r w:rsidR="000062C6" w:rsidRPr="00364784">
        <w:rPr>
          <w:sz w:val="24"/>
          <w:szCs w:val="24"/>
        </w:rPr>
        <w:t>увеличить</w:t>
      </w:r>
      <w:r w:rsidRPr="00364784">
        <w:rPr>
          <w:rFonts w:eastAsia="Calibri"/>
          <w:sz w:val="24"/>
          <w:szCs w:val="24"/>
          <w:lang w:eastAsia="en-US"/>
        </w:rPr>
        <w:t xml:space="preserve"> бюджетны</w:t>
      </w:r>
      <w:r w:rsidR="00680CC7">
        <w:rPr>
          <w:rFonts w:eastAsia="Calibri"/>
          <w:sz w:val="24"/>
          <w:szCs w:val="24"/>
          <w:lang w:eastAsia="en-US"/>
        </w:rPr>
        <w:t>е</w:t>
      </w:r>
      <w:r w:rsidRPr="00364784">
        <w:rPr>
          <w:rFonts w:eastAsia="Calibri"/>
          <w:sz w:val="24"/>
          <w:szCs w:val="24"/>
          <w:lang w:eastAsia="en-US"/>
        </w:rPr>
        <w:t xml:space="preserve"> ассигновани</w:t>
      </w:r>
      <w:r w:rsidR="00680CC7">
        <w:rPr>
          <w:rFonts w:eastAsia="Calibri"/>
          <w:sz w:val="24"/>
          <w:szCs w:val="24"/>
          <w:lang w:eastAsia="en-US"/>
        </w:rPr>
        <w:t>я</w:t>
      </w:r>
      <w:r w:rsidRPr="00364784">
        <w:rPr>
          <w:rFonts w:eastAsia="Calibri"/>
          <w:sz w:val="24"/>
          <w:szCs w:val="24"/>
          <w:lang w:eastAsia="en-US"/>
        </w:rPr>
        <w:t xml:space="preserve"> </w:t>
      </w:r>
      <w:r w:rsidR="005730B0">
        <w:rPr>
          <w:rFonts w:eastAsia="Calibri"/>
          <w:sz w:val="24"/>
          <w:szCs w:val="24"/>
          <w:lang w:eastAsia="en-US"/>
        </w:rPr>
        <w:t>на</w:t>
      </w:r>
      <w:r w:rsidRPr="00364784">
        <w:rPr>
          <w:rFonts w:eastAsia="Calibri"/>
          <w:sz w:val="24"/>
          <w:szCs w:val="24"/>
          <w:lang w:eastAsia="en-US"/>
        </w:rPr>
        <w:t xml:space="preserve"> сумм</w:t>
      </w:r>
      <w:r w:rsidR="005730B0">
        <w:rPr>
          <w:rFonts w:eastAsia="Calibri"/>
          <w:sz w:val="24"/>
          <w:szCs w:val="24"/>
          <w:lang w:eastAsia="en-US"/>
        </w:rPr>
        <w:t>у</w:t>
      </w:r>
      <w:r w:rsidRPr="00364784">
        <w:rPr>
          <w:rFonts w:eastAsia="Calibri"/>
          <w:sz w:val="24"/>
          <w:szCs w:val="24"/>
          <w:lang w:eastAsia="en-US"/>
        </w:rPr>
        <w:t xml:space="preserve"> </w:t>
      </w:r>
      <w:r w:rsidR="00B80FB1">
        <w:rPr>
          <w:sz w:val="24"/>
          <w:szCs w:val="24"/>
        </w:rPr>
        <w:t>4 642,9</w:t>
      </w:r>
      <w:r w:rsidRPr="00364784">
        <w:rPr>
          <w:sz w:val="24"/>
          <w:szCs w:val="24"/>
        </w:rPr>
        <w:t xml:space="preserve"> тыс. рублей</w:t>
      </w:r>
      <w:r w:rsidR="00364784" w:rsidRPr="00364784">
        <w:rPr>
          <w:sz w:val="24"/>
          <w:szCs w:val="24"/>
        </w:rPr>
        <w:t xml:space="preserve"> </w:t>
      </w:r>
      <w:r w:rsidR="00B80FB1">
        <w:rPr>
          <w:sz w:val="24"/>
          <w:szCs w:val="24"/>
        </w:rPr>
        <w:t>на</w:t>
      </w:r>
      <w:r w:rsidR="00364784" w:rsidRPr="00364784">
        <w:rPr>
          <w:bCs/>
          <w:sz w:val="24"/>
          <w:szCs w:val="24"/>
        </w:rPr>
        <w:t xml:space="preserve"> </w:t>
      </w:r>
      <w:r w:rsidR="00680CC7">
        <w:rPr>
          <w:bCs/>
          <w:sz w:val="24"/>
          <w:szCs w:val="24"/>
        </w:rPr>
        <w:t xml:space="preserve">содержание </w:t>
      </w:r>
      <w:r w:rsidR="00364784" w:rsidRPr="00364784">
        <w:rPr>
          <w:bCs/>
          <w:sz w:val="24"/>
          <w:szCs w:val="24"/>
        </w:rPr>
        <w:t>Собрание депутатов Ненецкого автономного округа</w:t>
      </w:r>
      <w:r w:rsidR="005730B0" w:rsidRPr="005730B0">
        <w:rPr>
          <w:sz w:val="24"/>
          <w:szCs w:val="24"/>
        </w:rPr>
        <w:t xml:space="preserve"> </w:t>
      </w:r>
      <w:r w:rsidR="005730B0" w:rsidRPr="00364784">
        <w:rPr>
          <w:sz w:val="24"/>
          <w:szCs w:val="24"/>
        </w:rPr>
        <w:t>на 2020 год</w:t>
      </w:r>
      <w:r w:rsidR="002914C9">
        <w:rPr>
          <w:sz w:val="24"/>
          <w:szCs w:val="24"/>
        </w:rPr>
        <w:t xml:space="preserve"> за счёт </w:t>
      </w:r>
      <w:r w:rsidR="00505A62">
        <w:rPr>
          <w:sz w:val="24"/>
          <w:szCs w:val="24"/>
        </w:rPr>
        <w:t xml:space="preserve">уменьшения </w:t>
      </w:r>
      <w:r w:rsidR="002914C9">
        <w:rPr>
          <w:sz w:val="24"/>
          <w:szCs w:val="24"/>
        </w:rPr>
        <w:t>суммы 16 626,8 тыс. рублей</w:t>
      </w:r>
      <w:r w:rsidR="00B80FB1">
        <w:rPr>
          <w:bCs/>
          <w:sz w:val="24"/>
          <w:szCs w:val="24"/>
        </w:rPr>
        <w:t>.</w:t>
      </w:r>
    </w:p>
    <w:p w:rsidR="00A366E7" w:rsidRPr="005730B0" w:rsidRDefault="00A366E7" w:rsidP="00A366E7">
      <w:pPr>
        <w:pStyle w:val="a3"/>
        <w:spacing w:before="120"/>
        <w:rPr>
          <w:rStyle w:val="FontStyle28"/>
          <w:b w:val="0"/>
          <w:sz w:val="24"/>
          <w:szCs w:val="24"/>
        </w:rPr>
      </w:pPr>
      <w:r w:rsidRPr="005730B0">
        <w:rPr>
          <w:rStyle w:val="FontStyle28"/>
          <w:sz w:val="24"/>
          <w:szCs w:val="24"/>
        </w:rPr>
        <w:lastRenderedPageBreak/>
        <w:t>Результаты голосования:</w:t>
      </w:r>
      <w:r w:rsidRPr="005730B0">
        <w:rPr>
          <w:rStyle w:val="FontStyle28"/>
          <w:b w:val="0"/>
          <w:sz w:val="24"/>
          <w:szCs w:val="24"/>
        </w:rPr>
        <w:t xml:space="preserve">  «за» - </w:t>
      </w:r>
      <w:r w:rsidR="005730B0" w:rsidRPr="005730B0">
        <w:rPr>
          <w:rStyle w:val="FontStyle28"/>
          <w:b w:val="0"/>
          <w:sz w:val="24"/>
          <w:szCs w:val="24"/>
        </w:rPr>
        <w:t>4</w:t>
      </w:r>
      <w:r w:rsidRPr="005730B0">
        <w:rPr>
          <w:rStyle w:val="FontStyle28"/>
          <w:b w:val="0"/>
          <w:sz w:val="24"/>
          <w:szCs w:val="24"/>
        </w:rPr>
        <w:t xml:space="preserve"> депутат</w:t>
      </w:r>
      <w:r w:rsidR="005730B0" w:rsidRPr="005730B0">
        <w:rPr>
          <w:rStyle w:val="FontStyle28"/>
          <w:b w:val="0"/>
          <w:sz w:val="24"/>
          <w:szCs w:val="24"/>
        </w:rPr>
        <w:t>а.</w:t>
      </w:r>
    </w:p>
    <w:p w:rsidR="00245174" w:rsidRPr="00DC4CAA" w:rsidRDefault="00DC4CAA" w:rsidP="00077547">
      <w:pPr>
        <w:pStyle w:val="a3"/>
      </w:pPr>
      <w:r w:rsidRPr="00DC4CAA">
        <w:t>По итогам голосования решение не принято.</w:t>
      </w:r>
    </w:p>
    <w:p w:rsidR="00DC4CAA" w:rsidRPr="002C0EAF" w:rsidRDefault="00DC4CAA" w:rsidP="00077547">
      <w:pPr>
        <w:pStyle w:val="a3"/>
        <w:rPr>
          <w:b/>
        </w:rPr>
      </w:pPr>
    </w:p>
    <w:p w:rsidR="00077547" w:rsidRPr="002C0EAF" w:rsidRDefault="00077547" w:rsidP="00077547">
      <w:pPr>
        <w:pStyle w:val="a3"/>
        <w:rPr>
          <w:b/>
        </w:rPr>
      </w:pPr>
      <w:r w:rsidRPr="002C0EAF">
        <w:rPr>
          <w:b/>
        </w:rPr>
        <w:t>РЕШИЛИ:</w:t>
      </w:r>
    </w:p>
    <w:p w:rsidR="00077547" w:rsidRPr="002C0EAF" w:rsidRDefault="00077547" w:rsidP="00077547">
      <w:pPr>
        <w:ind w:firstLine="709"/>
        <w:jc w:val="both"/>
        <w:rPr>
          <w:bCs/>
          <w:sz w:val="24"/>
          <w:szCs w:val="24"/>
        </w:rPr>
      </w:pPr>
      <w:r w:rsidRPr="002C0EAF">
        <w:rPr>
          <w:sz w:val="24"/>
          <w:szCs w:val="24"/>
        </w:rPr>
        <w:t xml:space="preserve">1. Предварительно согласовать расходы окружного бюджета, предусмотренные по </w:t>
      </w:r>
      <w:r w:rsidRPr="002C0EAF">
        <w:rPr>
          <w:bCs/>
          <w:sz w:val="24"/>
          <w:szCs w:val="24"/>
        </w:rPr>
        <w:t>главному распорядителю бюджетных средств «</w:t>
      </w:r>
      <w:r w:rsidR="003D4EAC" w:rsidRPr="002C0EAF">
        <w:rPr>
          <w:bCs/>
          <w:sz w:val="24"/>
          <w:szCs w:val="24"/>
        </w:rPr>
        <w:t xml:space="preserve">001 </w:t>
      </w:r>
      <w:r w:rsidRPr="002C0EAF">
        <w:rPr>
          <w:bCs/>
          <w:sz w:val="24"/>
          <w:szCs w:val="24"/>
        </w:rPr>
        <w:t>Собрание депутатов Ненецкого автономного округа»:</w:t>
      </w:r>
    </w:p>
    <w:p w:rsidR="00077547" w:rsidRPr="002C0EAF" w:rsidRDefault="00077547" w:rsidP="002F2533">
      <w:pPr>
        <w:ind w:firstLine="709"/>
        <w:jc w:val="both"/>
        <w:rPr>
          <w:bCs/>
          <w:sz w:val="24"/>
          <w:szCs w:val="24"/>
        </w:rPr>
      </w:pPr>
      <w:r w:rsidRPr="002C0EAF">
        <w:rPr>
          <w:bCs/>
          <w:sz w:val="24"/>
          <w:szCs w:val="24"/>
        </w:rPr>
        <w:t xml:space="preserve">1) </w:t>
      </w:r>
      <w:r w:rsidRPr="002C0EAF">
        <w:rPr>
          <w:sz w:val="24"/>
          <w:szCs w:val="24"/>
        </w:rPr>
        <w:t xml:space="preserve">на 2020 год </w:t>
      </w:r>
      <w:r w:rsidRPr="002C0EAF">
        <w:rPr>
          <w:bCs/>
          <w:sz w:val="24"/>
          <w:szCs w:val="24"/>
        </w:rPr>
        <w:t>в сумме 139 837,1 тыс. рублей, за минусом бюджетных ассигнований в сумме 16 626,8 тыс. рублей</w:t>
      </w:r>
      <w:r w:rsidR="0032313A" w:rsidRPr="002C0EAF">
        <w:rPr>
          <w:bCs/>
          <w:sz w:val="24"/>
          <w:szCs w:val="24"/>
        </w:rPr>
        <w:t xml:space="preserve">, предусмотренных на содержание </w:t>
      </w:r>
      <w:r w:rsidR="002F2533" w:rsidRPr="002C0EAF">
        <w:rPr>
          <w:bCs/>
          <w:sz w:val="24"/>
          <w:szCs w:val="24"/>
        </w:rPr>
        <w:t xml:space="preserve">Собрания депутатов </w:t>
      </w:r>
      <w:r w:rsidR="0032313A" w:rsidRPr="002C0EAF">
        <w:rPr>
          <w:bCs/>
          <w:sz w:val="24"/>
          <w:szCs w:val="24"/>
        </w:rPr>
        <w:t>Ненецкого автономного округа</w:t>
      </w:r>
      <w:r w:rsidR="0032313A" w:rsidRPr="002C0EAF">
        <w:rPr>
          <w:sz w:val="24"/>
          <w:szCs w:val="24"/>
        </w:rPr>
        <w:t xml:space="preserve"> в части </w:t>
      </w:r>
      <w:r w:rsidR="0032313A" w:rsidRPr="002C0EAF">
        <w:rPr>
          <w:bCs/>
          <w:sz w:val="24"/>
          <w:szCs w:val="24"/>
        </w:rPr>
        <w:t xml:space="preserve">фонда оплаты труда </w:t>
      </w:r>
      <w:r w:rsidR="0032313A" w:rsidRPr="002C0EAF">
        <w:rPr>
          <w:sz w:val="24"/>
          <w:szCs w:val="24"/>
        </w:rPr>
        <w:t>и начислений на выплаты по оплате труда,</w:t>
      </w:r>
      <w:r w:rsidR="00E204C9">
        <w:rPr>
          <w:bCs/>
          <w:sz w:val="24"/>
          <w:szCs w:val="24"/>
        </w:rPr>
        <w:t xml:space="preserve"> и увеличить на </w:t>
      </w:r>
      <w:r w:rsidR="0032313A" w:rsidRPr="002C0EAF">
        <w:rPr>
          <w:bCs/>
          <w:sz w:val="24"/>
          <w:szCs w:val="24"/>
        </w:rPr>
        <w:t>указанную сумму резервный фонд Администрации Ненецкого автономного округа</w:t>
      </w:r>
      <w:r w:rsidRPr="002C0EAF">
        <w:rPr>
          <w:sz w:val="24"/>
          <w:szCs w:val="24"/>
        </w:rPr>
        <w:t>;</w:t>
      </w:r>
    </w:p>
    <w:p w:rsidR="00077547" w:rsidRPr="002C0EAF" w:rsidRDefault="00077547" w:rsidP="00077547">
      <w:pPr>
        <w:ind w:firstLine="709"/>
        <w:jc w:val="both"/>
        <w:rPr>
          <w:bCs/>
          <w:sz w:val="24"/>
          <w:szCs w:val="24"/>
        </w:rPr>
      </w:pPr>
      <w:r w:rsidRPr="002C0EAF">
        <w:rPr>
          <w:sz w:val="24"/>
          <w:szCs w:val="24"/>
        </w:rPr>
        <w:t xml:space="preserve">2) на </w:t>
      </w:r>
      <w:r w:rsidRPr="002C0EAF">
        <w:rPr>
          <w:bCs/>
          <w:sz w:val="24"/>
          <w:szCs w:val="24"/>
        </w:rPr>
        <w:t>плановый период на 2021 год</w:t>
      </w:r>
      <w:r w:rsidRPr="002C0EAF">
        <w:rPr>
          <w:sz w:val="24"/>
          <w:szCs w:val="24"/>
        </w:rPr>
        <w:t xml:space="preserve"> в сумме </w:t>
      </w:r>
      <w:r w:rsidRPr="002C0EAF">
        <w:rPr>
          <w:bCs/>
          <w:sz w:val="24"/>
          <w:szCs w:val="24"/>
        </w:rPr>
        <w:t xml:space="preserve">146 629,3 </w:t>
      </w:r>
      <w:r w:rsidRPr="002C0EAF">
        <w:rPr>
          <w:sz w:val="24"/>
          <w:szCs w:val="24"/>
        </w:rPr>
        <w:t>тыс. рублей</w:t>
      </w:r>
      <w:r w:rsidRPr="002C0EAF">
        <w:rPr>
          <w:bCs/>
          <w:sz w:val="24"/>
          <w:szCs w:val="24"/>
        </w:rPr>
        <w:t>, на 2022 год в сумме 142 228,1 тыс. рублей.</w:t>
      </w:r>
    </w:p>
    <w:p w:rsidR="00077547" w:rsidRPr="002C0EAF" w:rsidRDefault="00077547" w:rsidP="00077547">
      <w:pPr>
        <w:ind w:firstLine="709"/>
        <w:jc w:val="both"/>
        <w:rPr>
          <w:sz w:val="24"/>
          <w:szCs w:val="24"/>
        </w:rPr>
      </w:pPr>
      <w:r w:rsidRPr="002C0EAF">
        <w:rPr>
          <w:bCs/>
          <w:sz w:val="24"/>
          <w:szCs w:val="24"/>
        </w:rPr>
        <w:t xml:space="preserve">2. </w:t>
      </w:r>
      <w:r w:rsidRPr="002C0EAF">
        <w:rPr>
          <w:sz w:val="24"/>
          <w:szCs w:val="24"/>
        </w:rPr>
        <w:t xml:space="preserve">Рекомендовать Администрации округа предусмотреть </w:t>
      </w:r>
      <w:r w:rsidR="001C644F" w:rsidRPr="002C0EAF">
        <w:rPr>
          <w:sz w:val="24"/>
          <w:szCs w:val="24"/>
        </w:rPr>
        <w:t xml:space="preserve">увеличение </w:t>
      </w:r>
      <w:r w:rsidRPr="002C0EAF">
        <w:rPr>
          <w:sz w:val="24"/>
          <w:szCs w:val="24"/>
        </w:rPr>
        <w:t>бюджетны</w:t>
      </w:r>
      <w:r w:rsidR="001C644F" w:rsidRPr="002C0EAF">
        <w:rPr>
          <w:sz w:val="24"/>
          <w:szCs w:val="24"/>
        </w:rPr>
        <w:t>х</w:t>
      </w:r>
      <w:r w:rsidRPr="002C0EAF">
        <w:rPr>
          <w:sz w:val="24"/>
          <w:szCs w:val="24"/>
        </w:rPr>
        <w:t xml:space="preserve"> ассигновани</w:t>
      </w:r>
      <w:r w:rsidR="001C644F" w:rsidRPr="002C0EAF">
        <w:rPr>
          <w:sz w:val="24"/>
          <w:szCs w:val="24"/>
        </w:rPr>
        <w:t>й</w:t>
      </w:r>
      <w:r w:rsidRPr="002C0EAF">
        <w:rPr>
          <w:sz w:val="24"/>
          <w:szCs w:val="24"/>
        </w:rPr>
        <w:t xml:space="preserve"> в проекте окружного бюджета на 2020 год</w:t>
      </w:r>
      <w:r w:rsidRPr="002C0EAF">
        <w:rPr>
          <w:bCs/>
          <w:sz w:val="24"/>
          <w:szCs w:val="24"/>
        </w:rPr>
        <w:t xml:space="preserve"> в сумме 4 642,9 тыс. рублей</w:t>
      </w:r>
      <w:r w:rsidRPr="002C0EAF">
        <w:rPr>
          <w:sz w:val="24"/>
          <w:szCs w:val="24"/>
        </w:rPr>
        <w:t xml:space="preserve">, предусмотренные на </w:t>
      </w:r>
      <w:r w:rsidRPr="002C0EAF">
        <w:rPr>
          <w:bCs/>
          <w:sz w:val="24"/>
          <w:szCs w:val="24"/>
        </w:rPr>
        <w:t>содержание Собрания депутатов округа.</w:t>
      </w:r>
    </w:p>
    <w:p w:rsidR="00731720" w:rsidRPr="002C0EAF" w:rsidRDefault="00731720" w:rsidP="00731720">
      <w:pPr>
        <w:pStyle w:val="a3"/>
        <w:spacing w:before="120"/>
        <w:rPr>
          <w:rStyle w:val="FontStyle28"/>
          <w:b w:val="0"/>
          <w:sz w:val="24"/>
          <w:szCs w:val="24"/>
        </w:rPr>
      </w:pPr>
      <w:r w:rsidRPr="002C0EAF">
        <w:rPr>
          <w:rStyle w:val="FontStyle28"/>
          <w:sz w:val="24"/>
          <w:szCs w:val="24"/>
        </w:rPr>
        <w:t>Результаты голосования:</w:t>
      </w:r>
      <w:r w:rsidRPr="002C0EAF">
        <w:rPr>
          <w:rStyle w:val="FontStyle28"/>
          <w:b w:val="0"/>
          <w:sz w:val="24"/>
          <w:szCs w:val="24"/>
        </w:rPr>
        <w:t xml:space="preserve">  «за» - 11 депутатов;</w:t>
      </w:r>
    </w:p>
    <w:p w:rsidR="00731720" w:rsidRPr="002C0EAF" w:rsidRDefault="00731720" w:rsidP="00731720">
      <w:pPr>
        <w:pStyle w:val="Style15"/>
        <w:widowControl/>
        <w:ind w:firstLine="538"/>
        <w:jc w:val="both"/>
        <w:rPr>
          <w:rStyle w:val="FontStyle28"/>
          <w:b w:val="0"/>
          <w:sz w:val="24"/>
          <w:szCs w:val="24"/>
        </w:rPr>
      </w:pPr>
      <w:r w:rsidRPr="002C0EAF">
        <w:rPr>
          <w:rStyle w:val="FontStyle28"/>
          <w:b w:val="0"/>
          <w:sz w:val="24"/>
          <w:szCs w:val="24"/>
        </w:rPr>
        <w:t xml:space="preserve">                                          «против» - </w:t>
      </w:r>
      <w:r w:rsidRPr="002C0EAF">
        <w:t>0 депутатов</w:t>
      </w:r>
      <w:r w:rsidRPr="002C0EAF">
        <w:rPr>
          <w:rStyle w:val="FontStyle28"/>
          <w:b w:val="0"/>
          <w:sz w:val="24"/>
          <w:szCs w:val="24"/>
        </w:rPr>
        <w:t>;</w:t>
      </w:r>
    </w:p>
    <w:p w:rsidR="00731720" w:rsidRPr="002C0EAF" w:rsidRDefault="00731720" w:rsidP="00731720">
      <w:pPr>
        <w:pStyle w:val="a3"/>
      </w:pPr>
      <w:r w:rsidRPr="002C0EAF">
        <w:tab/>
      </w:r>
      <w:r w:rsidRPr="002C0EAF">
        <w:tab/>
        <w:t xml:space="preserve">      «воздержался» - </w:t>
      </w:r>
      <w:r w:rsidR="00BE1889" w:rsidRPr="002C0EAF">
        <w:rPr>
          <w:rStyle w:val="FontStyle28"/>
          <w:b w:val="0"/>
          <w:sz w:val="24"/>
          <w:szCs w:val="24"/>
        </w:rPr>
        <w:t>2</w:t>
      </w:r>
      <w:r w:rsidRPr="002C0EAF">
        <w:rPr>
          <w:rStyle w:val="FontStyle28"/>
          <w:b w:val="0"/>
          <w:sz w:val="24"/>
          <w:szCs w:val="24"/>
        </w:rPr>
        <w:t xml:space="preserve"> депутат</w:t>
      </w:r>
      <w:r w:rsidR="00BE1889" w:rsidRPr="002C0EAF">
        <w:rPr>
          <w:rStyle w:val="FontStyle28"/>
          <w:b w:val="0"/>
          <w:sz w:val="24"/>
          <w:szCs w:val="24"/>
        </w:rPr>
        <w:t>а</w:t>
      </w:r>
      <w:r w:rsidRPr="002C0EAF">
        <w:t>.</w:t>
      </w:r>
    </w:p>
    <w:p w:rsidR="00345B40" w:rsidRPr="002C0EAF" w:rsidRDefault="00345B40" w:rsidP="002F4B04">
      <w:pPr>
        <w:pStyle w:val="a3"/>
      </w:pPr>
    </w:p>
    <w:p w:rsidR="00837466" w:rsidRPr="002C0EAF" w:rsidRDefault="00837466" w:rsidP="00837466">
      <w:pPr>
        <w:ind w:firstLine="709"/>
        <w:jc w:val="both"/>
        <w:rPr>
          <w:sz w:val="24"/>
          <w:szCs w:val="24"/>
        </w:rPr>
      </w:pPr>
      <w:r w:rsidRPr="002C0EAF">
        <w:rPr>
          <w:b/>
          <w:bCs/>
          <w:sz w:val="24"/>
          <w:szCs w:val="24"/>
        </w:rPr>
        <w:t xml:space="preserve">9. Условно утверждённые расходы </w:t>
      </w:r>
      <w:r w:rsidRPr="002C0EAF">
        <w:rPr>
          <w:b/>
          <w:sz w:val="24"/>
          <w:szCs w:val="24"/>
        </w:rPr>
        <w:t xml:space="preserve">на </w:t>
      </w:r>
      <w:r w:rsidRPr="002C0EAF">
        <w:rPr>
          <w:b/>
          <w:bCs/>
          <w:sz w:val="24"/>
          <w:szCs w:val="24"/>
        </w:rPr>
        <w:t>плановый период на 2021 год в сумме 450 000,0 тыс. рублей, на 2022 год в сумме 860 000,0 тыс. рублей</w:t>
      </w:r>
    </w:p>
    <w:p w:rsidR="00837466" w:rsidRPr="002C0EAF" w:rsidRDefault="00837466" w:rsidP="00837466">
      <w:pPr>
        <w:ind w:firstLine="709"/>
        <w:jc w:val="both"/>
        <w:rPr>
          <w:sz w:val="24"/>
          <w:szCs w:val="24"/>
        </w:rPr>
      </w:pPr>
      <w:r w:rsidRPr="002C0EAF">
        <w:rPr>
          <w:sz w:val="24"/>
          <w:szCs w:val="24"/>
        </w:rPr>
        <w:t xml:space="preserve">Докл. </w:t>
      </w:r>
      <w:r w:rsidRPr="002C0EAF">
        <w:rPr>
          <w:bCs/>
          <w:sz w:val="24"/>
          <w:szCs w:val="24"/>
        </w:rPr>
        <w:t>Т.П.</w:t>
      </w:r>
      <w:r w:rsidRPr="002C0EAF">
        <w:rPr>
          <w:sz w:val="24"/>
          <w:szCs w:val="24"/>
        </w:rPr>
        <w:t xml:space="preserve"> </w:t>
      </w:r>
      <w:r w:rsidRPr="002C0EAF">
        <w:rPr>
          <w:bCs/>
          <w:sz w:val="24"/>
          <w:szCs w:val="24"/>
        </w:rPr>
        <w:t xml:space="preserve">Логвиненко </w:t>
      </w:r>
      <w:r w:rsidRPr="002C0EAF">
        <w:rPr>
          <w:sz w:val="24"/>
          <w:szCs w:val="24"/>
        </w:rPr>
        <w:t xml:space="preserve">– заместитель губернатора НАО </w:t>
      </w:r>
      <w:r w:rsidRPr="002C0EAF">
        <w:rPr>
          <w:bCs/>
          <w:sz w:val="24"/>
          <w:szCs w:val="24"/>
        </w:rPr>
        <w:t>– руководитель Департамента финансов и экономики НАО</w:t>
      </w:r>
    </w:p>
    <w:p w:rsidR="00837466" w:rsidRPr="002C0EAF" w:rsidRDefault="00837466" w:rsidP="00837466">
      <w:pPr>
        <w:pStyle w:val="a3"/>
        <w:rPr>
          <w:b/>
        </w:rPr>
      </w:pPr>
    </w:p>
    <w:p w:rsidR="00837466" w:rsidRPr="002C0EAF" w:rsidRDefault="00837466" w:rsidP="00837466">
      <w:pPr>
        <w:pStyle w:val="a3"/>
      </w:pPr>
      <w:r w:rsidRPr="002C0EAF">
        <w:t>У присутствующих вопросов не возникло.</w:t>
      </w:r>
    </w:p>
    <w:p w:rsidR="00837466" w:rsidRPr="002C0EAF" w:rsidRDefault="00837466" w:rsidP="00837466">
      <w:pPr>
        <w:pStyle w:val="a3"/>
        <w:rPr>
          <w:b/>
        </w:rPr>
      </w:pPr>
    </w:p>
    <w:p w:rsidR="00837466" w:rsidRPr="002C0EAF" w:rsidRDefault="00837466" w:rsidP="00837466">
      <w:pPr>
        <w:pStyle w:val="a3"/>
        <w:rPr>
          <w:b/>
        </w:rPr>
      </w:pPr>
      <w:r w:rsidRPr="002C0EAF">
        <w:rPr>
          <w:b/>
        </w:rPr>
        <w:t>РЕШИЛИ:</w:t>
      </w:r>
    </w:p>
    <w:p w:rsidR="00837466" w:rsidRPr="002C0EAF" w:rsidRDefault="00837466" w:rsidP="00837466">
      <w:pPr>
        <w:ind w:firstLine="709"/>
        <w:jc w:val="both"/>
        <w:rPr>
          <w:i/>
          <w:sz w:val="24"/>
          <w:szCs w:val="24"/>
        </w:rPr>
      </w:pPr>
      <w:r w:rsidRPr="002C0EAF">
        <w:rPr>
          <w:sz w:val="24"/>
          <w:szCs w:val="24"/>
        </w:rPr>
        <w:t xml:space="preserve">Предварительно согласовать </w:t>
      </w:r>
      <w:r w:rsidRPr="002C0EAF">
        <w:rPr>
          <w:bCs/>
          <w:sz w:val="24"/>
          <w:szCs w:val="24"/>
        </w:rPr>
        <w:t xml:space="preserve">условно утверждённые расходы </w:t>
      </w:r>
      <w:r w:rsidRPr="002C0EAF">
        <w:rPr>
          <w:sz w:val="24"/>
          <w:szCs w:val="24"/>
        </w:rPr>
        <w:t xml:space="preserve">на </w:t>
      </w:r>
      <w:r w:rsidRPr="002C0EAF">
        <w:rPr>
          <w:bCs/>
          <w:sz w:val="24"/>
          <w:szCs w:val="24"/>
        </w:rPr>
        <w:t>плановый период на 202</w:t>
      </w:r>
      <w:r w:rsidR="00EA69D6" w:rsidRPr="002C0EAF">
        <w:rPr>
          <w:bCs/>
          <w:sz w:val="24"/>
          <w:szCs w:val="24"/>
        </w:rPr>
        <w:t>1</w:t>
      </w:r>
      <w:r w:rsidRPr="002C0EAF">
        <w:rPr>
          <w:bCs/>
          <w:sz w:val="24"/>
          <w:szCs w:val="24"/>
        </w:rPr>
        <w:t xml:space="preserve"> год в сумме 45</w:t>
      </w:r>
      <w:r w:rsidR="00EA69D6" w:rsidRPr="002C0EAF">
        <w:rPr>
          <w:bCs/>
          <w:sz w:val="24"/>
          <w:szCs w:val="24"/>
        </w:rPr>
        <w:t>0</w:t>
      </w:r>
      <w:r w:rsidRPr="002C0EAF">
        <w:rPr>
          <w:bCs/>
          <w:sz w:val="24"/>
          <w:szCs w:val="24"/>
        </w:rPr>
        <w:t> 000,0 тыс. рублей, на 202</w:t>
      </w:r>
      <w:r w:rsidR="00EA69D6" w:rsidRPr="002C0EAF">
        <w:rPr>
          <w:bCs/>
          <w:sz w:val="24"/>
          <w:szCs w:val="24"/>
        </w:rPr>
        <w:t>2</w:t>
      </w:r>
      <w:r w:rsidRPr="002C0EAF">
        <w:rPr>
          <w:bCs/>
          <w:sz w:val="24"/>
          <w:szCs w:val="24"/>
        </w:rPr>
        <w:t xml:space="preserve"> год в сумме 860 000,0 тыс. рублей.</w:t>
      </w:r>
    </w:p>
    <w:p w:rsidR="00BE1889" w:rsidRPr="002C0EAF" w:rsidRDefault="00BE1889" w:rsidP="00BE1889">
      <w:pPr>
        <w:pStyle w:val="a3"/>
        <w:spacing w:before="120"/>
        <w:rPr>
          <w:rStyle w:val="FontStyle28"/>
          <w:b w:val="0"/>
          <w:sz w:val="24"/>
          <w:szCs w:val="24"/>
        </w:rPr>
      </w:pPr>
      <w:r w:rsidRPr="002C0EAF">
        <w:rPr>
          <w:rStyle w:val="FontStyle28"/>
          <w:sz w:val="24"/>
          <w:szCs w:val="24"/>
        </w:rPr>
        <w:t>Результаты голосования:</w:t>
      </w:r>
      <w:r w:rsidRPr="002C0EAF">
        <w:rPr>
          <w:rStyle w:val="FontStyle28"/>
          <w:b w:val="0"/>
          <w:sz w:val="24"/>
          <w:szCs w:val="24"/>
        </w:rPr>
        <w:t xml:space="preserve">  «за» - 1</w:t>
      </w:r>
      <w:r w:rsidR="00415517">
        <w:rPr>
          <w:rStyle w:val="FontStyle28"/>
          <w:b w:val="0"/>
          <w:sz w:val="24"/>
          <w:szCs w:val="24"/>
        </w:rPr>
        <w:t>2</w:t>
      </w:r>
      <w:r w:rsidRPr="002C0EAF">
        <w:rPr>
          <w:rStyle w:val="FontStyle28"/>
          <w:b w:val="0"/>
          <w:sz w:val="24"/>
          <w:szCs w:val="24"/>
        </w:rPr>
        <w:t xml:space="preserve"> депутатов;</w:t>
      </w:r>
    </w:p>
    <w:p w:rsidR="00BE1889" w:rsidRPr="002C0EAF" w:rsidRDefault="00BE1889" w:rsidP="00BE1889">
      <w:pPr>
        <w:pStyle w:val="Style15"/>
        <w:widowControl/>
        <w:ind w:firstLine="538"/>
        <w:jc w:val="both"/>
        <w:rPr>
          <w:rStyle w:val="FontStyle28"/>
          <w:b w:val="0"/>
          <w:sz w:val="24"/>
          <w:szCs w:val="24"/>
        </w:rPr>
      </w:pPr>
      <w:r w:rsidRPr="002C0EAF">
        <w:rPr>
          <w:rStyle w:val="FontStyle28"/>
          <w:b w:val="0"/>
          <w:sz w:val="24"/>
          <w:szCs w:val="24"/>
        </w:rPr>
        <w:t xml:space="preserve">                                          «против» - </w:t>
      </w:r>
      <w:r w:rsidRPr="002C0EAF">
        <w:t>0 депутатов</w:t>
      </w:r>
      <w:r w:rsidRPr="002C0EAF">
        <w:rPr>
          <w:rStyle w:val="FontStyle28"/>
          <w:b w:val="0"/>
          <w:sz w:val="24"/>
          <w:szCs w:val="24"/>
        </w:rPr>
        <w:t>;</w:t>
      </w:r>
    </w:p>
    <w:p w:rsidR="00BE1889" w:rsidRPr="002C0EAF" w:rsidRDefault="00BE1889" w:rsidP="00BE1889">
      <w:pPr>
        <w:pStyle w:val="a3"/>
      </w:pPr>
      <w:r w:rsidRPr="002C0EAF">
        <w:tab/>
      </w:r>
      <w:r w:rsidRPr="002C0EAF">
        <w:tab/>
        <w:t xml:space="preserve">      «воздержался» - </w:t>
      </w:r>
      <w:r w:rsidR="00415517">
        <w:rPr>
          <w:rStyle w:val="FontStyle28"/>
          <w:b w:val="0"/>
          <w:sz w:val="24"/>
          <w:szCs w:val="24"/>
        </w:rPr>
        <w:t>1</w:t>
      </w:r>
      <w:r w:rsidRPr="002C0EAF">
        <w:rPr>
          <w:rStyle w:val="FontStyle28"/>
          <w:b w:val="0"/>
          <w:sz w:val="24"/>
          <w:szCs w:val="24"/>
        </w:rPr>
        <w:t xml:space="preserve"> депутата</w:t>
      </w:r>
      <w:r w:rsidRPr="002C0EAF">
        <w:t>.</w:t>
      </w:r>
    </w:p>
    <w:p w:rsidR="00EA69D6" w:rsidRDefault="00EA69D6" w:rsidP="002F4B04">
      <w:pPr>
        <w:pStyle w:val="a3"/>
      </w:pPr>
    </w:p>
    <w:p w:rsidR="00F91240" w:rsidRPr="002C0EAF" w:rsidRDefault="00F91240" w:rsidP="002F4B04">
      <w:pPr>
        <w:pStyle w:val="a3"/>
      </w:pPr>
    </w:p>
    <w:p w:rsidR="00EA69D6" w:rsidRPr="002C0EAF" w:rsidRDefault="00EA69D6" w:rsidP="002F4B04">
      <w:pPr>
        <w:pStyle w:val="a3"/>
      </w:pPr>
    </w:p>
    <w:p w:rsidR="002F4B04" w:rsidRPr="002C0EAF" w:rsidRDefault="002F4B04" w:rsidP="002F4B04">
      <w:pPr>
        <w:pStyle w:val="a3"/>
      </w:pPr>
      <w:r w:rsidRPr="002C0EAF">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2C0EAF" w:rsidRDefault="002F4B04" w:rsidP="002F4B04">
      <w:pPr>
        <w:pStyle w:val="a3"/>
      </w:pPr>
    </w:p>
    <w:p w:rsidR="002F4B04" w:rsidRPr="002C0EAF" w:rsidRDefault="002F4B04" w:rsidP="002F4B04">
      <w:pPr>
        <w:pStyle w:val="a3"/>
      </w:pPr>
    </w:p>
    <w:p w:rsidR="002F4B04" w:rsidRPr="002C0EAF" w:rsidRDefault="002F4B04" w:rsidP="002F4B04">
      <w:pPr>
        <w:pStyle w:val="a3"/>
      </w:pPr>
      <w:r w:rsidRPr="002C0EAF">
        <w:t xml:space="preserve">Председатель постоянной комиссии </w:t>
      </w:r>
      <w:r w:rsidRPr="002C0EAF">
        <w:tab/>
      </w:r>
      <w:r w:rsidRPr="002C0EAF">
        <w:tab/>
      </w:r>
      <w:r w:rsidRPr="002C0EAF">
        <w:tab/>
      </w:r>
      <w:r w:rsidRPr="002C0EAF">
        <w:tab/>
        <w:t xml:space="preserve">      Н.А. Кардакова</w:t>
      </w:r>
    </w:p>
    <w:p w:rsidR="002F4B04" w:rsidRPr="002C0EAF" w:rsidRDefault="002F4B04" w:rsidP="002F4B04">
      <w:pPr>
        <w:pStyle w:val="a3"/>
      </w:pPr>
    </w:p>
    <w:p w:rsidR="002F4B04" w:rsidRPr="002C0EAF" w:rsidRDefault="002F4B04" w:rsidP="002F4B04">
      <w:pPr>
        <w:pStyle w:val="a3"/>
      </w:pPr>
    </w:p>
    <w:p w:rsidR="002F4B04" w:rsidRPr="002C0EAF" w:rsidRDefault="002F4B04" w:rsidP="002F4B04">
      <w:pPr>
        <w:pStyle w:val="a3"/>
      </w:pPr>
      <w:r w:rsidRPr="002C0EAF">
        <w:t>Вела протокол                                                                                           П.Ю. Дроняк</w:t>
      </w:r>
    </w:p>
    <w:p w:rsidR="003170B0" w:rsidRPr="002C0EAF" w:rsidRDefault="002F4B04" w:rsidP="003E3FB6">
      <w:pPr>
        <w:tabs>
          <w:tab w:val="left" w:pos="2464"/>
        </w:tabs>
        <w:ind w:left="360"/>
        <w:jc w:val="center"/>
        <w:rPr>
          <w:b/>
          <w:sz w:val="24"/>
          <w:szCs w:val="24"/>
        </w:rPr>
      </w:pPr>
      <w:r w:rsidRPr="002C0EAF">
        <w:rPr>
          <w:sz w:val="24"/>
          <w:szCs w:val="24"/>
        </w:rPr>
        <w:br w:type="page"/>
      </w:r>
      <w:r w:rsidR="003170B0" w:rsidRPr="002C0EAF">
        <w:rPr>
          <w:b/>
          <w:sz w:val="24"/>
          <w:szCs w:val="24"/>
        </w:rPr>
        <w:lastRenderedPageBreak/>
        <w:t>Список лиц, присутствовавших на заседании постоянной комиссии</w:t>
      </w:r>
    </w:p>
    <w:p w:rsidR="003170B0" w:rsidRPr="002C0EAF" w:rsidRDefault="003170B0" w:rsidP="003E3FB6">
      <w:pPr>
        <w:tabs>
          <w:tab w:val="left" w:pos="2464"/>
        </w:tabs>
        <w:ind w:left="360"/>
        <w:jc w:val="center"/>
        <w:rPr>
          <w:b/>
          <w:sz w:val="24"/>
          <w:szCs w:val="24"/>
        </w:rPr>
      </w:pPr>
      <w:r w:rsidRPr="002C0EAF">
        <w:rPr>
          <w:b/>
          <w:sz w:val="24"/>
          <w:szCs w:val="24"/>
        </w:rPr>
        <w:t xml:space="preserve">по экономической политике и бюджету </w:t>
      </w:r>
      <w:r w:rsidR="00F35AAE" w:rsidRPr="002C0EAF">
        <w:rPr>
          <w:b/>
          <w:sz w:val="24"/>
          <w:szCs w:val="24"/>
        </w:rPr>
        <w:t>5 декабря</w:t>
      </w:r>
      <w:r w:rsidR="007E5075" w:rsidRPr="002C0EAF">
        <w:rPr>
          <w:b/>
          <w:sz w:val="24"/>
          <w:szCs w:val="24"/>
        </w:rPr>
        <w:t xml:space="preserve"> 2019</w:t>
      </w:r>
      <w:r w:rsidRPr="002C0EAF">
        <w:rPr>
          <w:b/>
          <w:sz w:val="24"/>
          <w:szCs w:val="24"/>
        </w:rPr>
        <w:t xml:space="preserve"> года</w:t>
      </w:r>
    </w:p>
    <w:p w:rsidR="00771EFF" w:rsidRPr="002C0EAF" w:rsidRDefault="00771EFF" w:rsidP="003E3FB6">
      <w:pPr>
        <w:tabs>
          <w:tab w:val="left" w:pos="2464"/>
        </w:tabs>
        <w:ind w:left="360"/>
        <w:jc w:val="center"/>
        <w:rPr>
          <w:b/>
          <w:sz w:val="24"/>
          <w:szCs w:val="24"/>
        </w:rPr>
      </w:pPr>
    </w:p>
    <w:p w:rsidR="00FC5A42" w:rsidRPr="002C0EAF" w:rsidRDefault="00FC5A42" w:rsidP="003E3FB6">
      <w:pPr>
        <w:widowControl w:val="0"/>
        <w:numPr>
          <w:ilvl w:val="0"/>
          <w:numId w:val="4"/>
        </w:numPr>
        <w:tabs>
          <w:tab w:val="left" w:pos="2464"/>
        </w:tabs>
        <w:autoSpaceDE w:val="0"/>
        <w:autoSpaceDN w:val="0"/>
        <w:adjustRightInd w:val="0"/>
        <w:jc w:val="both"/>
        <w:rPr>
          <w:sz w:val="24"/>
          <w:szCs w:val="24"/>
        </w:rPr>
      </w:pPr>
      <w:r w:rsidRPr="002C0EAF">
        <w:rPr>
          <w:bCs/>
          <w:sz w:val="24"/>
          <w:szCs w:val="24"/>
        </w:rPr>
        <w:t>Логвиненко Т.П.</w:t>
      </w:r>
      <w:r w:rsidRPr="002C0EAF">
        <w:rPr>
          <w:sz w:val="24"/>
          <w:szCs w:val="24"/>
        </w:rPr>
        <w:t xml:space="preserve"> – заместитель губернатора НАО </w:t>
      </w:r>
      <w:r w:rsidRPr="002C0EAF">
        <w:rPr>
          <w:bCs/>
          <w:sz w:val="24"/>
          <w:szCs w:val="24"/>
        </w:rPr>
        <w:t>– руководитель Департамента финансов и экономики НАО</w:t>
      </w:r>
    </w:p>
    <w:p w:rsidR="00FC5A42" w:rsidRPr="002C0EAF" w:rsidRDefault="00FC5A42" w:rsidP="003E3FB6">
      <w:pPr>
        <w:pStyle w:val="Style7"/>
        <w:widowControl/>
        <w:numPr>
          <w:ilvl w:val="0"/>
          <w:numId w:val="4"/>
        </w:numPr>
        <w:tabs>
          <w:tab w:val="left" w:pos="2464"/>
        </w:tabs>
      </w:pPr>
      <w:r w:rsidRPr="002C0EAF">
        <w:t>Сопочкина Е.Г. – председатель Счётной палаты НАО</w:t>
      </w:r>
    </w:p>
    <w:p w:rsidR="00FC5A42" w:rsidRPr="002C0EAF" w:rsidRDefault="00FC5A42" w:rsidP="003E3FB6">
      <w:pPr>
        <w:pStyle w:val="Style7"/>
        <w:widowControl/>
        <w:numPr>
          <w:ilvl w:val="0"/>
          <w:numId w:val="4"/>
        </w:numPr>
        <w:tabs>
          <w:tab w:val="left" w:pos="2464"/>
        </w:tabs>
      </w:pPr>
      <w:r w:rsidRPr="002C0EAF">
        <w:t xml:space="preserve">Жданова Е.В. </w:t>
      </w:r>
      <w:r w:rsidRPr="002C0EAF">
        <w:rPr>
          <w:bCs/>
        </w:rPr>
        <w:t>–</w:t>
      </w:r>
      <w:r w:rsidRPr="002C0EAF">
        <w:t xml:space="preserve"> представитель губернатора в Собрании депутатов НАО</w:t>
      </w:r>
    </w:p>
    <w:p w:rsidR="00D96B91" w:rsidRPr="002C0EAF" w:rsidRDefault="00D96B91" w:rsidP="003E3FB6">
      <w:pPr>
        <w:pStyle w:val="Style7"/>
        <w:widowControl/>
        <w:numPr>
          <w:ilvl w:val="0"/>
          <w:numId w:val="4"/>
        </w:numPr>
        <w:tabs>
          <w:tab w:val="left" w:pos="2464"/>
        </w:tabs>
      </w:pPr>
      <w:r w:rsidRPr="002C0EAF">
        <w:t>Угловая М.С. – заместитель председателя Избирательной комиссии НАО</w:t>
      </w:r>
    </w:p>
    <w:p w:rsidR="00FC5A42" w:rsidRPr="002C0EAF" w:rsidRDefault="00FC5A42" w:rsidP="003E3FB6">
      <w:pPr>
        <w:numPr>
          <w:ilvl w:val="0"/>
          <w:numId w:val="4"/>
        </w:numPr>
        <w:tabs>
          <w:tab w:val="left" w:pos="2464"/>
        </w:tabs>
        <w:ind w:left="714" w:hanging="357"/>
        <w:jc w:val="both"/>
        <w:rPr>
          <w:bCs/>
          <w:sz w:val="24"/>
          <w:szCs w:val="24"/>
        </w:rPr>
      </w:pPr>
      <w:r w:rsidRPr="002C0EAF">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B40B4F" w:rsidRPr="002C0EAF" w:rsidRDefault="00B40B4F" w:rsidP="003E3FB6">
      <w:pPr>
        <w:numPr>
          <w:ilvl w:val="0"/>
          <w:numId w:val="4"/>
        </w:numPr>
        <w:tabs>
          <w:tab w:val="left" w:pos="2464"/>
        </w:tabs>
        <w:ind w:left="714" w:hanging="357"/>
        <w:jc w:val="both"/>
        <w:rPr>
          <w:bCs/>
          <w:sz w:val="24"/>
          <w:szCs w:val="24"/>
        </w:rPr>
      </w:pPr>
      <w:r w:rsidRPr="002C0EAF">
        <w:rPr>
          <w:rStyle w:val="FontStyle27"/>
          <w:bCs/>
          <w:sz w:val="24"/>
          <w:szCs w:val="24"/>
        </w:rPr>
        <w:t xml:space="preserve">Михайлов С.В. </w:t>
      </w:r>
      <w:r w:rsidRPr="002C0EAF">
        <w:rPr>
          <w:bCs/>
          <w:sz w:val="24"/>
          <w:szCs w:val="24"/>
        </w:rPr>
        <w:t>– первый заместитель руководителя Департамента финансов и экономики НАО</w:t>
      </w:r>
    </w:p>
    <w:p w:rsidR="004B15C2" w:rsidRPr="002C0EAF" w:rsidRDefault="004B15C2" w:rsidP="003E3FB6">
      <w:pPr>
        <w:numPr>
          <w:ilvl w:val="0"/>
          <w:numId w:val="4"/>
        </w:numPr>
        <w:tabs>
          <w:tab w:val="left" w:pos="2464"/>
        </w:tabs>
        <w:ind w:left="714" w:hanging="357"/>
        <w:jc w:val="both"/>
        <w:rPr>
          <w:bCs/>
          <w:sz w:val="24"/>
          <w:szCs w:val="24"/>
        </w:rPr>
      </w:pPr>
      <w:r w:rsidRPr="002C0EAF">
        <w:rPr>
          <w:sz w:val="24"/>
          <w:szCs w:val="24"/>
        </w:rPr>
        <w:t xml:space="preserve">Стрепетилова О.С. – заместитель руководителя Департамента </w:t>
      </w:r>
      <w:r w:rsidRPr="002C0EAF">
        <w:rPr>
          <w:rStyle w:val="FontStyle27"/>
          <w:sz w:val="24"/>
          <w:szCs w:val="24"/>
        </w:rPr>
        <w:t xml:space="preserve">финансов и экономики НАО – </w:t>
      </w:r>
      <w:r w:rsidRPr="002C0EAF">
        <w:rPr>
          <w:sz w:val="24"/>
          <w:szCs w:val="24"/>
        </w:rPr>
        <w:t>начальник управления экономического развития</w:t>
      </w:r>
    </w:p>
    <w:p w:rsidR="00FC5A42" w:rsidRPr="002C0EAF" w:rsidRDefault="00FC5A42" w:rsidP="003E3FB6">
      <w:pPr>
        <w:numPr>
          <w:ilvl w:val="0"/>
          <w:numId w:val="4"/>
        </w:numPr>
        <w:tabs>
          <w:tab w:val="left" w:pos="2464"/>
        </w:tabs>
        <w:ind w:left="714" w:hanging="357"/>
        <w:jc w:val="both"/>
        <w:rPr>
          <w:bCs/>
          <w:sz w:val="24"/>
          <w:szCs w:val="24"/>
        </w:rPr>
      </w:pPr>
      <w:r w:rsidRPr="002C0EAF">
        <w:rPr>
          <w:bCs/>
          <w:sz w:val="24"/>
          <w:szCs w:val="24"/>
        </w:rPr>
        <w:t>Кожевин А.М. – заместитель начальника управления финансов</w:t>
      </w:r>
      <w:r w:rsidRPr="002C0EAF">
        <w:rPr>
          <w:sz w:val="24"/>
          <w:szCs w:val="24"/>
        </w:rPr>
        <w:t xml:space="preserve"> </w:t>
      </w:r>
      <w:r w:rsidRPr="002C0EAF">
        <w:rPr>
          <w:bCs/>
          <w:sz w:val="24"/>
          <w:szCs w:val="24"/>
        </w:rPr>
        <w:t>Департамента финансов и экономики НАО</w:t>
      </w:r>
    </w:p>
    <w:p w:rsidR="001F2D98" w:rsidRPr="002C0EAF" w:rsidRDefault="001F2D98" w:rsidP="003E3FB6">
      <w:pPr>
        <w:numPr>
          <w:ilvl w:val="0"/>
          <w:numId w:val="4"/>
        </w:numPr>
        <w:tabs>
          <w:tab w:val="left" w:pos="2464"/>
        </w:tabs>
        <w:ind w:left="714" w:hanging="357"/>
        <w:jc w:val="both"/>
        <w:rPr>
          <w:bCs/>
          <w:sz w:val="24"/>
          <w:szCs w:val="24"/>
        </w:rPr>
      </w:pPr>
      <w:r w:rsidRPr="002C0EAF">
        <w:rPr>
          <w:sz w:val="24"/>
          <w:szCs w:val="24"/>
        </w:rPr>
        <w:t>Маркелова Е.В. – и.о. руководителя Аппарата Администрации НАО</w:t>
      </w:r>
    </w:p>
    <w:p w:rsidR="00AC7DE5" w:rsidRPr="002C0EAF" w:rsidRDefault="00AC7DE5" w:rsidP="003E3FB6">
      <w:pPr>
        <w:numPr>
          <w:ilvl w:val="0"/>
          <w:numId w:val="4"/>
        </w:numPr>
        <w:tabs>
          <w:tab w:val="left" w:pos="2464"/>
        </w:tabs>
        <w:ind w:left="714" w:hanging="357"/>
        <w:jc w:val="both"/>
        <w:rPr>
          <w:bCs/>
          <w:sz w:val="24"/>
          <w:szCs w:val="24"/>
        </w:rPr>
      </w:pPr>
      <w:r w:rsidRPr="002C0EAF">
        <w:rPr>
          <w:sz w:val="24"/>
          <w:szCs w:val="24"/>
        </w:rPr>
        <w:t>Храпова И.Н. – председатель комитета финансирования – главный бухгалтер Аппарата Администрации НАО</w:t>
      </w:r>
    </w:p>
    <w:p w:rsidR="006914D4" w:rsidRPr="002C0EAF" w:rsidRDefault="006914D4" w:rsidP="003E3FB6">
      <w:pPr>
        <w:numPr>
          <w:ilvl w:val="0"/>
          <w:numId w:val="4"/>
        </w:numPr>
        <w:tabs>
          <w:tab w:val="left" w:pos="2464"/>
        </w:tabs>
        <w:ind w:left="714" w:hanging="357"/>
        <w:jc w:val="both"/>
        <w:rPr>
          <w:bCs/>
          <w:sz w:val="24"/>
          <w:szCs w:val="24"/>
        </w:rPr>
      </w:pPr>
      <w:r w:rsidRPr="002C0EAF">
        <w:rPr>
          <w:bCs/>
          <w:sz w:val="24"/>
          <w:szCs w:val="24"/>
        </w:rPr>
        <w:t xml:space="preserve">Голговская </w:t>
      </w:r>
      <w:r w:rsidR="00440B7A" w:rsidRPr="002C0EAF">
        <w:rPr>
          <w:bCs/>
          <w:sz w:val="24"/>
          <w:szCs w:val="24"/>
        </w:rPr>
        <w:t>А</w:t>
      </w:r>
      <w:r w:rsidRPr="002C0EAF">
        <w:rPr>
          <w:bCs/>
          <w:sz w:val="24"/>
          <w:szCs w:val="24"/>
        </w:rPr>
        <w:t>.</w:t>
      </w:r>
      <w:r w:rsidR="00440B7A" w:rsidRPr="002C0EAF">
        <w:rPr>
          <w:bCs/>
          <w:sz w:val="24"/>
          <w:szCs w:val="24"/>
        </w:rPr>
        <w:t>В</w:t>
      </w:r>
      <w:r w:rsidRPr="002C0EAF">
        <w:rPr>
          <w:bCs/>
          <w:sz w:val="24"/>
          <w:szCs w:val="24"/>
        </w:rPr>
        <w:t xml:space="preserve">. – начальник Управления </w:t>
      </w:r>
      <w:r w:rsidRPr="002C0EAF">
        <w:rPr>
          <w:sz w:val="24"/>
          <w:szCs w:val="24"/>
        </w:rPr>
        <w:t>имущественных и земельных отношений НАО</w:t>
      </w:r>
    </w:p>
    <w:p w:rsidR="00684CC9" w:rsidRPr="002C0EAF" w:rsidRDefault="00684CC9" w:rsidP="00684CC9">
      <w:pPr>
        <w:numPr>
          <w:ilvl w:val="0"/>
          <w:numId w:val="4"/>
        </w:numPr>
        <w:ind w:left="714" w:hanging="357"/>
        <w:jc w:val="both"/>
        <w:rPr>
          <w:bCs/>
          <w:sz w:val="24"/>
          <w:szCs w:val="24"/>
        </w:rPr>
      </w:pPr>
      <w:r w:rsidRPr="002C0EAF">
        <w:rPr>
          <w:sz w:val="24"/>
          <w:szCs w:val="24"/>
        </w:rPr>
        <w:t>Андриянов С.А. – начальник Управления по государственному регулированию цен (тарифов) НАО</w:t>
      </w:r>
    </w:p>
    <w:p w:rsidR="004B15C2" w:rsidRPr="002C0EAF" w:rsidRDefault="004B15C2" w:rsidP="00684CC9">
      <w:pPr>
        <w:numPr>
          <w:ilvl w:val="0"/>
          <w:numId w:val="4"/>
        </w:numPr>
        <w:ind w:left="714" w:hanging="357"/>
        <w:jc w:val="both"/>
        <w:rPr>
          <w:bCs/>
          <w:sz w:val="24"/>
          <w:szCs w:val="24"/>
        </w:rPr>
      </w:pPr>
      <w:r w:rsidRPr="002C0EAF">
        <w:rPr>
          <w:rStyle w:val="FontStyle27"/>
          <w:sz w:val="24"/>
          <w:szCs w:val="24"/>
        </w:rPr>
        <w:t>Сергеева Т.П. – начальник Государственной инспекции строительного и жилищного надзора НАО</w:t>
      </w:r>
    </w:p>
    <w:p w:rsidR="00D96B91" w:rsidRPr="002C0EAF" w:rsidRDefault="00D96B91" w:rsidP="00684CC9">
      <w:pPr>
        <w:numPr>
          <w:ilvl w:val="0"/>
          <w:numId w:val="4"/>
        </w:numPr>
        <w:ind w:left="714" w:hanging="357"/>
        <w:jc w:val="both"/>
        <w:rPr>
          <w:bCs/>
          <w:sz w:val="24"/>
          <w:szCs w:val="24"/>
        </w:rPr>
      </w:pPr>
      <w:r w:rsidRPr="002C0EAF">
        <w:rPr>
          <w:sz w:val="24"/>
          <w:szCs w:val="24"/>
        </w:rPr>
        <w:t xml:space="preserve">Канева Н.М. </w:t>
      </w:r>
      <w:r w:rsidRPr="002C0EAF">
        <w:rPr>
          <w:bCs/>
          <w:sz w:val="24"/>
          <w:szCs w:val="24"/>
        </w:rPr>
        <w:t>– начальник отдела финансирования непроизводственной сферы управления финансов</w:t>
      </w:r>
      <w:r w:rsidRPr="002C0EAF">
        <w:rPr>
          <w:sz w:val="24"/>
          <w:szCs w:val="24"/>
        </w:rPr>
        <w:t xml:space="preserve"> </w:t>
      </w:r>
      <w:r w:rsidRPr="002C0EAF">
        <w:rPr>
          <w:bCs/>
          <w:sz w:val="24"/>
          <w:szCs w:val="24"/>
        </w:rPr>
        <w:t>Департамента финансов и экономики НАО</w:t>
      </w:r>
    </w:p>
    <w:p w:rsidR="001F2D98" w:rsidRPr="002C0EAF" w:rsidRDefault="001F2D98" w:rsidP="001F2D98">
      <w:pPr>
        <w:numPr>
          <w:ilvl w:val="0"/>
          <w:numId w:val="4"/>
        </w:numPr>
        <w:ind w:left="714" w:hanging="357"/>
        <w:jc w:val="both"/>
        <w:rPr>
          <w:bCs/>
          <w:sz w:val="24"/>
          <w:szCs w:val="24"/>
        </w:rPr>
      </w:pPr>
      <w:r w:rsidRPr="002C0EAF">
        <w:rPr>
          <w:sz w:val="24"/>
          <w:szCs w:val="24"/>
        </w:rPr>
        <w:t xml:space="preserve">Канева Т.С. </w:t>
      </w:r>
      <w:r w:rsidRPr="002C0EAF">
        <w:rPr>
          <w:bCs/>
          <w:sz w:val="24"/>
          <w:szCs w:val="24"/>
        </w:rPr>
        <w:t>– главный консультант отдела финансирования непроизводственной сферы управления финансов</w:t>
      </w:r>
      <w:r w:rsidRPr="002C0EAF">
        <w:rPr>
          <w:sz w:val="24"/>
          <w:szCs w:val="24"/>
        </w:rPr>
        <w:t xml:space="preserve"> </w:t>
      </w:r>
      <w:r w:rsidRPr="002C0EAF">
        <w:rPr>
          <w:bCs/>
          <w:sz w:val="24"/>
          <w:szCs w:val="24"/>
        </w:rPr>
        <w:t>Департамента финансов и экономики НАО</w:t>
      </w:r>
    </w:p>
    <w:p w:rsidR="00FC575A" w:rsidRPr="002C0EAF" w:rsidRDefault="00FC575A" w:rsidP="001F2D98">
      <w:pPr>
        <w:numPr>
          <w:ilvl w:val="0"/>
          <w:numId w:val="4"/>
        </w:numPr>
        <w:ind w:left="714" w:hanging="357"/>
        <w:jc w:val="both"/>
        <w:rPr>
          <w:bCs/>
          <w:sz w:val="24"/>
          <w:szCs w:val="24"/>
        </w:rPr>
      </w:pPr>
      <w:r w:rsidRPr="002C0EAF">
        <w:rPr>
          <w:sz w:val="24"/>
          <w:szCs w:val="24"/>
        </w:rPr>
        <w:t xml:space="preserve">Булахова М.А. </w:t>
      </w:r>
      <w:r w:rsidRPr="002C0EAF">
        <w:rPr>
          <w:bCs/>
          <w:sz w:val="24"/>
          <w:szCs w:val="24"/>
        </w:rPr>
        <w:t>– главный консультант отдела финансирования непроизводственной сферы управления финансов</w:t>
      </w:r>
      <w:r w:rsidRPr="002C0EAF">
        <w:rPr>
          <w:sz w:val="24"/>
          <w:szCs w:val="24"/>
        </w:rPr>
        <w:t xml:space="preserve"> </w:t>
      </w:r>
      <w:r w:rsidRPr="002C0EAF">
        <w:rPr>
          <w:bCs/>
          <w:sz w:val="24"/>
          <w:szCs w:val="24"/>
        </w:rPr>
        <w:t>Департамента финансов и экономики НАО</w:t>
      </w:r>
    </w:p>
    <w:p w:rsidR="001F2D98" w:rsidRPr="002C0EAF" w:rsidRDefault="001F2D98" w:rsidP="001F2D98">
      <w:pPr>
        <w:numPr>
          <w:ilvl w:val="0"/>
          <w:numId w:val="4"/>
        </w:numPr>
        <w:ind w:left="714" w:hanging="357"/>
        <w:jc w:val="both"/>
        <w:rPr>
          <w:bCs/>
          <w:sz w:val="24"/>
          <w:szCs w:val="24"/>
        </w:rPr>
      </w:pPr>
      <w:r w:rsidRPr="002C0EAF">
        <w:rPr>
          <w:sz w:val="24"/>
          <w:szCs w:val="24"/>
        </w:rPr>
        <w:t xml:space="preserve">Мягкова А.В. </w:t>
      </w:r>
      <w:r w:rsidRPr="002C0EAF">
        <w:rPr>
          <w:bCs/>
          <w:sz w:val="24"/>
          <w:szCs w:val="24"/>
        </w:rPr>
        <w:t>– ведущий консультант сектора финансирования производственной сферы управления финансов</w:t>
      </w:r>
      <w:r w:rsidRPr="002C0EAF">
        <w:rPr>
          <w:sz w:val="24"/>
          <w:szCs w:val="24"/>
        </w:rPr>
        <w:t xml:space="preserve"> </w:t>
      </w:r>
      <w:r w:rsidRPr="002C0EAF">
        <w:rPr>
          <w:bCs/>
          <w:sz w:val="24"/>
          <w:szCs w:val="24"/>
        </w:rPr>
        <w:t>Департамента финансов и экономики НАО</w:t>
      </w:r>
    </w:p>
    <w:p w:rsidR="00200E31" w:rsidRPr="002C0EAF" w:rsidRDefault="00200E31" w:rsidP="00200E31">
      <w:pPr>
        <w:numPr>
          <w:ilvl w:val="0"/>
          <w:numId w:val="4"/>
        </w:numPr>
        <w:ind w:left="714" w:hanging="357"/>
        <w:jc w:val="both"/>
        <w:rPr>
          <w:bCs/>
          <w:sz w:val="24"/>
          <w:szCs w:val="24"/>
        </w:rPr>
      </w:pPr>
      <w:r w:rsidRPr="002C0EAF">
        <w:rPr>
          <w:sz w:val="24"/>
          <w:szCs w:val="24"/>
        </w:rPr>
        <w:t xml:space="preserve">Турчанинов А.А. – директор КУ НАО </w:t>
      </w:r>
      <w:r w:rsidRPr="002C0EAF">
        <w:rPr>
          <w:bCs/>
          <w:sz w:val="24"/>
          <w:szCs w:val="24"/>
        </w:rPr>
        <w:t>«Служба материально-технического обеспечения деятельности органов государственной власти</w:t>
      </w:r>
      <w:r w:rsidRPr="002C0EAF">
        <w:rPr>
          <w:sz w:val="24"/>
          <w:szCs w:val="24"/>
        </w:rPr>
        <w:t xml:space="preserve"> НАО</w:t>
      </w:r>
      <w:r w:rsidRPr="002C0EAF">
        <w:rPr>
          <w:bCs/>
          <w:sz w:val="24"/>
          <w:szCs w:val="24"/>
        </w:rPr>
        <w:t>»</w:t>
      </w:r>
    </w:p>
    <w:p w:rsidR="00200E31" w:rsidRPr="002C0EAF" w:rsidRDefault="00200E31" w:rsidP="00200E31">
      <w:pPr>
        <w:numPr>
          <w:ilvl w:val="0"/>
          <w:numId w:val="4"/>
        </w:numPr>
        <w:ind w:left="714" w:hanging="357"/>
        <w:jc w:val="both"/>
        <w:rPr>
          <w:bCs/>
          <w:sz w:val="24"/>
          <w:szCs w:val="24"/>
        </w:rPr>
      </w:pPr>
      <w:r w:rsidRPr="002C0EAF">
        <w:rPr>
          <w:sz w:val="24"/>
          <w:szCs w:val="24"/>
        </w:rPr>
        <w:t>Однолько А.П. –</w:t>
      </w:r>
      <w:r w:rsidR="000E2099" w:rsidRPr="002C0EAF">
        <w:rPr>
          <w:sz w:val="24"/>
          <w:szCs w:val="24"/>
        </w:rPr>
        <w:t xml:space="preserve"> </w:t>
      </w:r>
      <w:r w:rsidRPr="002C0EAF">
        <w:rPr>
          <w:sz w:val="24"/>
          <w:szCs w:val="24"/>
        </w:rPr>
        <w:t xml:space="preserve">экономист КУ НАО </w:t>
      </w:r>
      <w:r w:rsidRPr="002C0EAF">
        <w:rPr>
          <w:bCs/>
          <w:sz w:val="24"/>
          <w:szCs w:val="24"/>
        </w:rPr>
        <w:t>«Служба материально-технического обеспечения деятельности органов государственной власти</w:t>
      </w:r>
      <w:r w:rsidRPr="002C0EAF">
        <w:rPr>
          <w:sz w:val="24"/>
          <w:szCs w:val="24"/>
        </w:rPr>
        <w:t xml:space="preserve"> НАО</w:t>
      </w:r>
      <w:r w:rsidRPr="002C0EAF">
        <w:rPr>
          <w:bCs/>
          <w:sz w:val="24"/>
          <w:szCs w:val="24"/>
        </w:rPr>
        <w:t>»</w:t>
      </w:r>
    </w:p>
    <w:p w:rsidR="002F7C09" w:rsidRPr="002C0EAF" w:rsidRDefault="002F7C09" w:rsidP="00200E31">
      <w:pPr>
        <w:numPr>
          <w:ilvl w:val="0"/>
          <w:numId w:val="4"/>
        </w:numPr>
        <w:ind w:left="714" w:hanging="357"/>
        <w:jc w:val="both"/>
        <w:rPr>
          <w:bCs/>
          <w:sz w:val="24"/>
          <w:szCs w:val="24"/>
        </w:rPr>
      </w:pPr>
      <w:r w:rsidRPr="002C0EAF">
        <w:rPr>
          <w:sz w:val="24"/>
          <w:szCs w:val="24"/>
        </w:rPr>
        <w:t xml:space="preserve">Устинова О.Е. – главный консультант отдела лицензирования Государственной инспекции строительного и жилищного надзора НАО </w:t>
      </w:r>
    </w:p>
    <w:p w:rsidR="00200E31" w:rsidRPr="002C0EAF" w:rsidRDefault="00200E31" w:rsidP="00200E31">
      <w:pPr>
        <w:numPr>
          <w:ilvl w:val="0"/>
          <w:numId w:val="4"/>
        </w:numPr>
        <w:ind w:left="714" w:hanging="357"/>
        <w:jc w:val="both"/>
        <w:rPr>
          <w:bCs/>
          <w:sz w:val="24"/>
          <w:szCs w:val="24"/>
        </w:rPr>
      </w:pPr>
      <w:r w:rsidRPr="002C0EAF">
        <w:rPr>
          <w:sz w:val="24"/>
          <w:szCs w:val="24"/>
        </w:rPr>
        <w:t>Тихомирова И.В. – генеральный директор АО «Центр развития бизнеса НАО»</w:t>
      </w:r>
    </w:p>
    <w:p w:rsidR="00200E31" w:rsidRPr="002C0EAF" w:rsidRDefault="007F3172" w:rsidP="006914D4">
      <w:pPr>
        <w:numPr>
          <w:ilvl w:val="0"/>
          <w:numId w:val="4"/>
        </w:numPr>
        <w:ind w:left="714" w:hanging="357"/>
        <w:jc w:val="both"/>
        <w:rPr>
          <w:bCs/>
          <w:sz w:val="24"/>
          <w:szCs w:val="24"/>
        </w:rPr>
      </w:pPr>
      <w:r w:rsidRPr="002C0EAF">
        <w:rPr>
          <w:sz w:val="24"/>
          <w:szCs w:val="24"/>
        </w:rPr>
        <w:t>Богдановская М.В. – экономист АО «Центр развития бизнеса НАО»</w:t>
      </w:r>
    </w:p>
    <w:p w:rsidR="002702C1" w:rsidRPr="002C0EAF" w:rsidRDefault="002702C1" w:rsidP="006914D4">
      <w:pPr>
        <w:numPr>
          <w:ilvl w:val="0"/>
          <w:numId w:val="4"/>
        </w:numPr>
        <w:ind w:left="714" w:hanging="357"/>
        <w:jc w:val="both"/>
        <w:rPr>
          <w:bCs/>
          <w:sz w:val="24"/>
          <w:szCs w:val="24"/>
        </w:rPr>
      </w:pPr>
      <w:r w:rsidRPr="002C0EAF">
        <w:rPr>
          <w:sz w:val="24"/>
          <w:szCs w:val="24"/>
        </w:rPr>
        <w:t xml:space="preserve">Нечаев М.М. – руководитель </w:t>
      </w:r>
      <w:r w:rsidR="00B83D58" w:rsidRPr="002C0EAF">
        <w:rPr>
          <w:bCs/>
          <w:sz w:val="24"/>
          <w:szCs w:val="24"/>
        </w:rPr>
        <w:t>центр</w:t>
      </w:r>
      <w:r w:rsidR="00804A85" w:rsidRPr="002C0EAF">
        <w:rPr>
          <w:bCs/>
          <w:sz w:val="24"/>
          <w:szCs w:val="24"/>
        </w:rPr>
        <w:t>а</w:t>
      </w:r>
      <w:r w:rsidR="00B83D58" w:rsidRPr="002C0EAF">
        <w:rPr>
          <w:bCs/>
          <w:sz w:val="24"/>
          <w:szCs w:val="24"/>
        </w:rPr>
        <w:t xml:space="preserve"> поддержки предпринимательства</w:t>
      </w:r>
      <w:r w:rsidR="007D2A39" w:rsidRPr="002C0EAF">
        <w:rPr>
          <w:sz w:val="24"/>
          <w:szCs w:val="24"/>
        </w:rPr>
        <w:t xml:space="preserve"> АО «Центр развития бизнеса НАО»</w:t>
      </w:r>
    </w:p>
    <w:p w:rsidR="00B83D58" w:rsidRPr="002C0EAF" w:rsidRDefault="00B83D58" w:rsidP="006914D4">
      <w:pPr>
        <w:numPr>
          <w:ilvl w:val="0"/>
          <w:numId w:val="4"/>
        </w:numPr>
        <w:ind w:left="714" w:hanging="357"/>
        <w:jc w:val="both"/>
        <w:rPr>
          <w:bCs/>
          <w:sz w:val="24"/>
          <w:szCs w:val="24"/>
        </w:rPr>
      </w:pPr>
      <w:r w:rsidRPr="002C0EAF">
        <w:rPr>
          <w:bCs/>
          <w:sz w:val="24"/>
          <w:szCs w:val="24"/>
        </w:rPr>
        <w:t xml:space="preserve">Афанасьев С.В. – заместитель </w:t>
      </w:r>
      <w:r w:rsidR="009F5ED1" w:rsidRPr="002C0EAF">
        <w:rPr>
          <w:bCs/>
          <w:sz w:val="24"/>
          <w:szCs w:val="24"/>
        </w:rPr>
        <w:t>начальника центр</w:t>
      </w:r>
      <w:r w:rsidR="00804A85" w:rsidRPr="002C0EAF">
        <w:rPr>
          <w:bCs/>
          <w:sz w:val="24"/>
          <w:szCs w:val="24"/>
        </w:rPr>
        <w:t>а</w:t>
      </w:r>
      <w:r w:rsidR="009F5ED1" w:rsidRPr="002C0EAF">
        <w:rPr>
          <w:bCs/>
          <w:sz w:val="24"/>
          <w:szCs w:val="24"/>
        </w:rPr>
        <w:t xml:space="preserve"> кластерного развития</w:t>
      </w:r>
      <w:r w:rsidR="007D2A39" w:rsidRPr="002C0EAF">
        <w:rPr>
          <w:sz w:val="24"/>
          <w:szCs w:val="24"/>
        </w:rPr>
        <w:t xml:space="preserve"> АО «Центр развития бизнеса НАО»</w:t>
      </w:r>
    </w:p>
    <w:p w:rsidR="009F5ED1" w:rsidRPr="002C0EAF" w:rsidRDefault="007D2A39" w:rsidP="006914D4">
      <w:pPr>
        <w:numPr>
          <w:ilvl w:val="0"/>
          <w:numId w:val="4"/>
        </w:numPr>
        <w:ind w:left="714" w:hanging="357"/>
        <w:jc w:val="both"/>
        <w:rPr>
          <w:bCs/>
          <w:sz w:val="24"/>
          <w:szCs w:val="24"/>
        </w:rPr>
      </w:pPr>
      <w:r w:rsidRPr="002C0EAF">
        <w:rPr>
          <w:bCs/>
          <w:sz w:val="24"/>
          <w:szCs w:val="24"/>
        </w:rPr>
        <w:t>Попов С.В. – руководитель центр</w:t>
      </w:r>
      <w:r w:rsidR="00804A85" w:rsidRPr="002C0EAF">
        <w:rPr>
          <w:bCs/>
          <w:sz w:val="24"/>
          <w:szCs w:val="24"/>
        </w:rPr>
        <w:t>а</w:t>
      </w:r>
      <w:r w:rsidRPr="002C0EAF">
        <w:rPr>
          <w:bCs/>
          <w:sz w:val="24"/>
          <w:szCs w:val="24"/>
        </w:rPr>
        <w:t xml:space="preserve"> поддержки экспорта</w:t>
      </w:r>
      <w:r w:rsidRPr="002C0EAF">
        <w:rPr>
          <w:sz w:val="24"/>
          <w:szCs w:val="24"/>
        </w:rPr>
        <w:t xml:space="preserve"> АО «Центр развития бизнеса НАО»</w:t>
      </w:r>
    </w:p>
    <w:p w:rsidR="00804A85" w:rsidRPr="002C0EAF" w:rsidRDefault="00610634" w:rsidP="006914D4">
      <w:pPr>
        <w:numPr>
          <w:ilvl w:val="0"/>
          <w:numId w:val="4"/>
        </w:numPr>
        <w:ind w:left="714" w:hanging="357"/>
        <w:jc w:val="both"/>
        <w:rPr>
          <w:bCs/>
          <w:sz w:val="24"/>
          <w:szCs w:val="24"/>
        </w:rPr>
      </w:pPr>
      <w:r w:rsidRPr="002C0EAF">
        <w:rPr>
          <w:sz w:val="24"/>
          <w:szCs w:val="24"/>
        </w:rPr>
        <w:t>Мишин С.</w:t>
      </w:r>
      <w:r w:rsidR="00982308" w:rsidRPr="002C0EAF">
        <w:rPr>
          <w:sz w:val="24"/>
          <w:szCs w:val="24"/>
        </w:rPr>
        <w:t>Е</w:t>
      </w:r>
      <w:r w:rsidRPr="002C0EAF">
        <w:rPr>
          <w:sz w:val="24"/>
          <w:szCs w:val="24"/>
        </w:rPr>
        <w:t xml:space="preserve">. – директор </w:t>
      </w:r>
      <w:r w:rsidRPr="002C0EAF">
        <w:rPr>
          <w:color w:val="000000"/>
          <w:sz w:val="24"/>
          <w:szCs w:val="24"/>
        </w:rPr>
        <w:t>ГБУ НАО «</w:t>
      </w:r>
      <w:r w:rsidRPr="002C0EAF">
        <w:rPr>
          <w:sz w:val="24"/>
          <w:szCs w:val="24"/>
        </w:rPr>
        <w:t>Центр арктического туризма</w:t>
      </w:r>
      <w:r w:rsidRPr="002C0EAF">
        <w:rPr>
          <w:color w:val="000000"/>
          <w:sz w:val="24"/>
          <w:szCs w:val="24"/>
        </w:rPr>
        <w:t>»</w:t>
      </w:r>
    </w:p>
    <w:p w:rsidR="006914D4" w:rsidRPr="002C0EAF" w:rsidRDefault="006914D4" w:rsidP="006914D4">
      <w:pPr>
        <w:numPr>
          <w:ilvl w:val="0"/>
          <w:numId w:val="4"/>
        </w:numPr>
        <w:ind w:left="714" w:hanging="357"/>
        <w:jc w:val="both"/>
        <w:rPr>
          <w:bCs/>
          <w:sz w:val="24"/>
          <w:szCs w:val="24"/>
        </w:rPr>
      </w:pPr>
      <w:r w:rsidRPr="002C0EAF">
        <w:rPr>
          <w:sz w:val="24"/>
          <w:szCs w:val="24"/>
        </w:rPr>
        <w:t>Маламан Т.П. – руководитель аппарата Собрания депутатов НАО</w:t>
      </w:r>
    </w:p>
    <w:p w:rsidR="00D96B91" w:rsidRPr="002C0EAF" w:rsidRDefault="006914D4" w:rsidP="006914D4">
      <w:pPr>
        <w:numPr>
          <w:ilvl w:val="0"/>
          <w:numId w:val="4"/>
        </w:numPr>
        <w:ind w:left="714" w:hanging="357"/>
        <w:jc w:val="both"/>
        <w:rPr>
          <w:bCs/>
          <w:sz w:val="24"/>
          <w:szCs w:val="24"/>
        </w:rPr>
      </w:pPr>
      <w:r w:rsidRPr="002C0EAF">
        <w:rPr>
          <w:sz w:val="24"/>
          <w:szCs w:val="24"/>
        </w:rPr>
        <w:lastRenderedPageBreak/>
        <w:t>Кузьмич Т.В. – заместитель начальника управления делами аппарата Собрания депутатов НАО – главный бухгалтер</w:t>
      </w:r>
    </w:p>
    <w:p w:rsidR="00FC5A42" w:rsidRPr="002C0EAF" w:rsidRDefault="00FC5A42" w:rsidP="003E3FB6">
      <w:pPr>
        <w:numPr>
          <w:ilvl w:val="0"/>
          <w:numId w:val="4"/>
        </w:numPr>
        <w:tabs>
          <w:tab w:val="left" w:pos="2464"/>
        </w:tabs>
        <w:ind w:left="714" w:hanging="357"/>
        <w:jc w:val="both"/>
        <w:rPr>
          <w:bCs/>
          <w:sz w:val="24"/>
          <w:szCs w:val="24"/>
        </w:rPr>
      </w:pPr>
      <w:r w:rsidRPr="002C0EAF">
        <w:rPr>
          <w:sz w:val="24"/>
          <w:szCs w:val="24"/>
        </w:rPr>
        <w:t>Бойко Т.И. – начальник экспертно-правового управления аппарата Собрания депутатов НАО</w:t>
      </w:r>
    </w:p>
    <w:p w:rsidR="007E5D9C" w:rsidRPr="002C0EAF" w:rsidRDefault="00FC5A42" w:rsidP="003E3FB6">
      <w:pPr>
        <w:numPr>
          <w:ilvl w:val="0"/>
          <w:numId w:val="4"/>
        </w:numPr>
        <w:tabs>
          <w:tab w:val="left" w:pos="2464"/>
        </w:tabs>
        <w:ind w:right="-57" w:hanging="357"/>
        <w:jc w:val="both"/>
        <w:rPr>
          <w:bCs/>
          <w:sz w:val="24"/>
          <w:szCs w:val="24"/>
        </w:rPr>
      </w:pPr>
      <w:r w:rsidRPr="002C0EAF">
        <w:rPr>
          <w:sz w:val="24"/>
          <w:szCs w:val="24"/>
        </w:rPr>
        <w:t xml:space="preserve">Храпова О.А. – начальник отдела </w:t>
      </w:r>
      <w:r w:rsidR="00A964C0" w:rsidRPr="002C0EAF">
        <w:rPr>
          <w:sz w:val="24"/>
          <w:szCs w:val="24"/>
        </w:rPr>
        <w:t>информационной политики и взаимодействия со СМИ</w:t>
      </w:r>
      <w:r w:rsidR="002C5AF8" w:rsidRPr="002C0EAF">
        <w:rPr>
          <w:sz w:val="24"/>
          <w:szCs w:val="24"/>
        </w:rPr>
        <w:t xml:space="preserve"> </w:t>
      </w:r>
      <w:r w:rsidR="00151716" w:rsidRPr="002C0EAF">
        <w:rPr>
          <w:bCs/>
          <w:sz w:val="24"/>
          <w:szCs w:val="24"/>
        </w:rPr>
        <w:t>у</w:t>
      </w:r>
      <w:r w:rsidR="007E5D9C" w:rsidRPr="002C0EAF">
        <w:rPr>
          <w:bCs/>
          <w:sz w:val="24"/>
          <w:szCs w:val="24"/>
        </w:rPr>
        <w:t>правления по информации и общественным связям Собрания депутатов НАО</w:t>
      </w:r>
    </w:p>
    <w:p w:rsidR="00CB4CDD" w:rsidRPr="002C0EAF" w:rsidRDefault="00CB4CDD" w:rsidP="003E3FB6">
      <w:pPr>
        <w:numPr>
          <w:ilvl w:val="0"/>
          <w:numId w:val="4"/>
        </w:numPr>
        <w:tabs>
          <w:tab w:val="left" w:pos="2464"/>
        </w:tabs>
        <w:ind w:right="-57" w:hanging="357"/>
        <w:jc w:val="both"/>
        <w:rPr>
          <w:bCs/>
          <w:sz w:val="24"/>
          <w:szCs w:val="24"/>
        </w:rPr>
      </w:pPr>
      <w:r w:rsidRPr="002C0EAF">
        <w:rPr>
          <w:rStyle w:val="FontStyle27"/>
          <w:sz w:val="24"/>
          <w:szCs w:val="24"/>
        </w:rPr>
        <w:t xml:space="preserve">Тарасов М.А. – главный консультант отдела </w:t>
      </w:r>
      <w:r w:rsidRPr="002C0EAF">
        <w:rPr>
          <w:sz w:val="24"/>
          <w:szCs w:val="24"/>
        </w:rPr>
        <w:t xml:space="preserve">информационной политики и взаимодействия со СМИ </w:t>
      </w:r>
      <w:r w:rsidRPr="002C0EAF">
        <w:rPr>
          <w:bCs/>
          <w:sz w:val="24"/>
          <w:szCs w:val="24"/>
        </w:rPr>
        <w:t>управления по информации и общественным связям</w:t>
      </w:r>
      <w:r w:rsidRPr="002C0EAF">
        <w:rPr>
          <w:rStyle w:val="FontStyle27"/>
          <w:sz w:val="24"/>
          <w:szCs w:val="24"/>
        </w:rPr>
        <w:t xml:space="preserve"> Собрания депутатов НАО</w:t>
      </w:r>
    </w:p>
    <w:p w:rsidR="00FC5A42" w:rsidRPr="002C0EAF"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2C0EAF">
        <w:rPr>
          <w:sz w:val="24"/>
          <w:szCs w:val="24"/>
        </w:rPr>
        <w:t>Дроняк П.Ю. – главный консультант управления организационного обеспечения работы Собрания депутатов НАО</w:t>
      </w:r>
    </w:p>
    <w:sectPr w:rsidR="00FC5A42" w:rsidRPr="002C0EAF" w:rsidSect="00701A6E">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9E" w:rsidRDefault="00F7289E">
      <w:r>
        <w:separator/>
      </w:r>
    </w:p>
  </w:endnote>
  <w:endnote w:type="continuationSeparator" w:id="0">
    <w:p w:rsidR="00F7289E" w:rsidRDefault="00F72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9536D7">
      <w:rPr>
        <w:noProof/>
        <w:sz w:val="24"/>
        <w:szCs w:val="24"/>
      </w:rPr>
      <w:t>11</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9E" w:rsidRDefault="00F7289E">
      <w:r>
        <w:separator/>
      </w:r>
    </w:p>
  </w:footnote>
  <w:footnote w:type="continuationSeparator" w:id="0">
    <w:p w:rsidR="00F7289E" w:rsidRDefault="00F72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14"/>
  </w:num>
  <w:num w:numId="9">
    <w:abstractNumId w:val="16"/>
  </w:num>
  <w:num w:numId="10">
    <w:abstractNumId w:val="7"/>
  </w:num>
  <w:num w:numId="11">
    <w:abstractNumId w:val="12"/>
  </w:num>
  <w:num w:numId="12">
    <w:abstractNumId w:val="8"/>
  </w:num>
  <w:num w:numId="13">
    <w:abstractNumId w:val="4"/>
  </w:num>
  <w:num w:numId="14">
    <w:abstractNumId w:val="17"/>
  </w:num>
  <w:num w:numId="15">
    <w:abstractNumId w:val="18"/>
  </w:num>
  <w:num w:numId="16">
    <w:abstractNumId w:val="20"/>
  </w:num>
  <w:num w:numId="17">
    <w:abstractNumId w:val="9"/>
  </w:num>
  <w:num w:numId="18">
    <w:abstractNumId w:val="19"/>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 w:numId="2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3B4"/>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2C6"/>
    <w:rsid w:val="00006492"/>
    <w:rsid w:val="00006B1E"/>
    <w:rsid w:val="00006B69"/>
    <w:rsid w:val="00006F36"/>
    <w:rsid w:val="0000701E"/>
    <w:rsid w:val="000073AB"/>
    <w:rsid w:val="00007D02"/>
    <w:rsid w:val="00007D37"/>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C84"/>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939"/>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5D8"/>
    <w:rsid w:val="000749F2"/>
    <w:rsid w:val="00074BD5"/>
    <w:rsid w:val="00074E9D"/>
    <w:rsid w:val="00075130"/>
    <w:rsid w:val="00076C90"/>
    <w:rsid w:val="00076F8A"/>
    <w:rsid w:val="00077547"/>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381"/>
    <w:rsid w:val="00090661"/>
    <w:rsid w:val="00090A64"/>
    <w:rsid w:val="00090B9E"/>
    <w:rsid w:val="00090C65"/>
    <w:rsid w:val="00090E6E"/>
    <w:rsid w:val="000917D6"/>
    <w:rsid w:val="00091842"/>
    <w:rsid w:val="00091E84"/>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3EE1"/>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11"/>
    <w:rsid w:val="000D2B48"/>
    <w:rsid w:val="000D2CED"/>
    <w:rsid w:val="000D2E22"/>
    <w:rsid w:val="000D2F30"/>
    <w:rsid w:val="000D316E"/>
    <w:rsid w:val="000D3467"/>
    <w:rsid w:val="000D3542"/>
    <w:rsid w:val="000D37CF"/>
    <w:rsid w:val="000D3B1B"/>
    <w:rsid w:val="000D3C25"/>
    <w:rsid w:val="000D3C36"/>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922"/>
    <w:rsid w:val="000E1E69"/>
    <w:rsid w:val="000E1EBD"/>
    <w:rsid w:val="000E1F04"/>
    <w:rsid w:val="000E1FEF"/>
    <w:rsid w:val="000E2099"/>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1D2"/>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4DDB"/>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49E"/>
    <w:rsid w:val="001408FA"/>
    <w:rsid w:val="00140BED"/>
    <w:rsid w:val="00140F77"/>
    <w:rsid w:val="0014153A"/>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28F"/>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350C"/>
    <w:rsid w:val="00184189"/>
    <w:rsid w:val="00184282"/>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6A6"/>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3973"/>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44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75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48"/>
    <w:rsid w:val="001F1A89"/>
    <w:rsid w:val="001F2679"/>
    <w:rsid w:val="001F2710"/>
    <w:rsid w:val="001F2D98"/>
    <w:rsid w:val="001F2FC2"/>
    <w:rsid w:val="001F3337"/>
    <w:rsid w:val="001F3400"/>
    <w:rsid w:val="001F35B9"/>
    <w:rsid w:val="001F39F0"/>
    <w:rsid w:val="001F3D25"/>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0E31"/>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895"/>
    <w:rsid w:val="00222B3E"/>
    <w:rsid w:val="00222EB9"/>
    <w:rsid w:val="00223044"/>
    <w:rsid w:val="00223692"/>
    <w:rsid w:val="0022377B"/>
    <w:rsid w:val="002237B4"/>
    <w:rsid w:val="002237BF"/>
    <w:rsid w:val="002237DB"/>
    <w:rsid w:val="00223B10"/>
    <w:rsid w:val="00224137"/>
    <w:rsid w:val="002248DB"/>
    <w:rsid w:val="002249C0"/>
    <w:rsid w:val="00224AFE"/>
    <w:rsid w:val="00225064"/>
    <w:rsid w:val="002250D8"/>
    <w:rsid w:val="00225353"/>
    <w:rsid w:val="00226213"/>
    <w:rsid w:val="00226367"/>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8F2"/>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17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158"/>
    <w:rsid w:val="002541D7"/>
    <w:rsid w:val="0025429C"/>
    <w:rsid w:val="00254AC2"/>
    <w:rsid w:val="00254B79"/>
    <w:rsid w:val="00254DC1"/>
    <w:rsid w:val="00254DF0"/>
    <w:rsid w:val="002551B2"/>
    <w:rsid w:val="0025523D"/>
    <w:rsid w:val="002553BD"/>
    <w:rsid w:val="002553D6"/>
    <w:rsid w:val="002554F9"/>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A95"/>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2C1"/>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832"/>
    <w:rsid w:val="002779A7"/>
    <w:rsid w:val="002800A8"/>
    <w:rsid w:val="00280B41"/>
    <w:rsid w:val="00280C3D"/>
    <w:rsid w:val="00280FC3"/>
    <w:rsid w:val="00281298"/>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4E6"/>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4C9"/>
    <w:rsid w:val="0029164D"/>
    <w:rsid w:val="002916F5"/>
    <w:rsid w:val="00291791"/>
    <w:rsid w:val="0029193A"/>
    <w:rsid w:val="002919CE"/>
    <w:rsid w:val="00291FF0"/>
    <w:rsid w:val="002921DD"/>
    <w:rsid w:val="0029283C"/>
    <w:rsid w:val="00292881"/>
    <w:rsid w:val="00292B37"/>
    <w:rsid w:val="0029368A"/>
    <w:rsid w:val="0029370E"/>
    <w:rsid w:val="002937B9"/>
    <w:rsid w:val="002937ED"/>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39D"/>
    <w:rsid w:val="0029744F"/>
    <w:rsid w:val="0029755E"/>
    <w:rsid w:val="0029771A"/>
    <w:rsid w:val="00297969"/>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1C8"/>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A58"/>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EAF"/>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132"/>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92"/>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9A1"/>
    <w:rsid w:val="002F1BF2"/>
    <w:rsid w:val="002F20BA"/>
    <w:rsid w:val="002F21DC"/>
    <w:rsid w:val="002F2533"/>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09"/>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13A"/>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5F8"/>
    <w:rsid w:val="00336AAD"/>
    <w:rsid w:val="00336EE0"/>
    <w:rsid w:val="003379F9"/>
    <w:rsid w:val="00337D9F"/>
    <w:rsid w:val="00337FB7"/>
    <w:rsid w:val="00340A24"/>
    <w:rsid w:val="00340DF6"/>
    <w:rsid w:val="0034131B"/>
    <w:rsid w:val="00341AEA"/>
    <w:rsid w:val="0034277E"/>
    <w:rsid w:val="00342D1C"/>
    <w:rsid w:val="00342D46"/>
    <w:rsid w:val="00342DB7"/>
    <w:rsid w:val="00343362"/>
    <w:rsid w:val="00343571"/>
    <w:rsid w:val="00343B8D"/>
    <w:rsid w:val="00343E0D"/>
    <w:rsid w:val="00343E89"/>
    <w:rsid w:val="003440B0"/>
    <w:rsid w:val="00344199"/>
    <w:rsid w:val="003442CC"/>
    <w:rsid w:val="00344CE8"/>
    <w:rsid w:val="00344DD0"/>
    <w:rsid w:val="00345466"/>
    <w:rsid w:val="00345B40"/>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84"/>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159"/>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1C1"/>
    <w:rsid w:val="003A13E6"/>
    <w:rsid w:val="003A165E"/>
    <w:rsid w:val="003A20D6"/>
    <w:rsid w:val="003A23A0"/>
    <w:rsid w:val="003A294A"/>
    <w:rsid w:val="003A2992"/>
    <w:rsid w:val="003A2FF1"/>
    <w:rsid w:val="003A331E"/>
    <w:rsid w:val="003A3325"/>
    <w:rsid w:val="003A3621"/>
    <w:rsid w:val="003A37A6"/>
    <w:rsid w:val="003A3BCB"/>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6F01"/>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39"/>
    <w:rsid w:val="003B37EC"/>
    <w:rsid w:val="003B37ED"/>
    <w:rsid w:val="003B382E"/>
    <w:rsid w:val="003B3D10"/>
    <w:rsid w:val="003B47DE"/>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4EAC"/>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B9"/>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517"/>
    <w:rsid w:val="004158B1"/>
    <w:rsid w:val="00415E9A"/>
    <w:rsid w:val="0041600C"/>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08"/>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B7A"/>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379"/>
    <w:rsid w:val="00452473"/>
    <w:rsid w:val="00452584"/>
    <w:rsid w:val="004525CB"/>
    <w:rsid w:val="004528DB"/>
    <w:rsid w:val="004529D1"/>
    <w:rsid w:val="00452B8F"/>
    <w:rsid w:val="00452D61"/>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552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A81"/>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5C2"/>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11D"/>
    <w:rsid w:val="004C0602"/>
    <w:rsid w:val="004C0855"/>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845"/>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3C63"/>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A62"/>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6FE"/>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350"/>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95D"/>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67D1F"/>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0B0"/>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5A2F"/>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30F"/>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89A"/>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48D"/>
    <w:rsid w:val="005C5698"/>
    <w:rsid w:val="005C58DD"/>
    <w:rsid w:val="005C5DB2"/>
    <w:rsid w:val="005C5DDB"/>
    <w:rsid w:val="005C64BF"/>
    <w:rsid w:val="005C67FE"/>
    <w:rsid w:val="005C6A23"/>
    <w:rsid w:val="005C6B2E"/>
    <w:rsid w:val="005C6CAC"/>
    <w:rsid w:val="005C791C"/>
    <w:rsid w:val="005C7B2D"/>
    <w:rsid w:val="005C7BC3"/>
    <w:rsid w:val="005C7D0E"/>
    <w:rsid w:val="005D0B5E"/>
    <w:rsid w:val="005D12FC"/>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72"/>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0E3"/>
    <w:rsid w:val="005F12B2"/>
    <w:rsid w:val="005F1308"/>
    <w:rsid w:val="005F157C"/>
    <w:rsid w:val="005F1A16"/>
    <w:rsid w:val="005F1C66"/>
    <w:rsid w:val="005F1F89"/>
    <w:rsid w:val="005F20B3"/>
    <w:rsid w:val="005F2538"/>
    <w:rsid w:val="005F27BF"/>
    <w:rsid w:val="005F3295"/>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DDE"/>
    <w:rsid w:val="0061023A"/>
    <w:rsid w:val="0061024D"/>
    <w:rsid w:val="00610274"/>
    <w:rsid w:val="00610620"/>
    <w:rsid w:val="00610634"/>
    <w:rsid w:val="006108C3"/>
    <w:rsid w:val="00610E5B"/>
    <w:rsid w:val="006112E3"/>
    <w:rsid w:val="0061142F"/>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9B1"/>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0EA5"/>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1FC5"/>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0CC7"/>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4D4"/>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67E"/>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A1F"/>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03"/>
    <w:rsid w:val="006C0812"/>
    <w:rsid w:val="006C119D"/>
    <w:rsid w:val="006C213C"/>
    <w:rsid w:val="006C23B1"/>
    <w:rsid w:val="006C261F"/>
    <w:rsid w:val="006C292A"/>
    <w:rsid w:val="006C35EA"/>
    <w:rsid w:val="006C375A"/>
    <w:rsid w:val="006C37C8"/>
    <w:rsid w:val="006C4152"/>
    <w:rsid w:val="006C452F"/>
    <w:rsid w:val="006C4571"/>
    <w:rsid w:val="006C4B64"/>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3D3"/>
    <w:rsid w:val="006E04C0"/>
    <w:rsid w:val="006E056A"/>
    <w:rsid w:val="006E062A"/>
    <w:rsid w:val="006E0768"/>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2F03"/>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4DB"/>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42B"/>
    <w:rsid w:val="006F7F08"/>
    <w:rsid w:val="007002F0"/>
    <w:rsid w:val="00700E48"/>
    <w:rsid w:val="0070129D"/>
    <w:rsid w:val="00701634"/>
    <w:rsid w:val="00701A6E"/>
    <w:rsid w:val="00701AEA"/>
    <w:rsid w:val="00701CE0"/>
    <w:rsid w:val="00701FE0"/>
    <w:rsid w:val="00702DAC"/>
    <w:rsid w:val="00702DF4"/>
    <w:rsid w:val="00703677"/>
    <w:rsid w:val="007039B9"/>
    <w:rsid w:val="00704089"/>
    <w:rsid w:val="00704253"/>
    <w:rsid w:val="00704512"/>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720"/>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20AB"/>
    <w:rsid w:val="00742A17"/>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8C9"/>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244"/>
    <w:rsid w:val="00783362"/>
    <w:rsid w:val="007835C3"/>
    <w:rsid w:val="00783622"/>
    <w:rsid w:val="007837A1"/>
    <w:rsid w:val="00783A27"/>
    <w:rsid w:val="00783AB6"/>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ED7"/>
    <w:rsid w:val="00796449"/>
    <w:rsid w:val="007964DA"/>
    <w:rsid w:val="0079656F"/>
    <w:rsid w:val="007974EF"/>
    <w:rsid w:val="00797A86"/>
    <w:rsid w:val="007A0532"/>
    <w:rsid w:val="007A068C"/>
    <w:rsid w:val="007A084A"/>
    <w:rsid w:val="007A1A91"/>
    <w:rsid w:val="007A1D49"/>
    <w:rsid w:val="007A1D61"/>
    <w:rsid w:val="007A2636"/>
    <w:rsid w:val="007A2A12"/>
    <w:rsid w:val="007A2F35"/>
    <w:rsid w:val="007A354A"/>
    <w:rsid w:val="007A3649"/>
    <w:rsid w:val="007A3783"/>
    <w:rsid w:val="007A45AB"/>
    <w:rsid w:val="007A4D4B"/>
    <w:rsid w:val="007A5068"/>
    <w:rsid w:val="007A51BE"/>
    <w:rsid w:val="007A538F"/>
    <w:rsid w:val="007A53FB"/>
    <w:rsid w:val="007A5EE3"/>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B65"/>
    <w:rsid w:val="007B7FC5"/>
    <w:rsid w:val="007C0603"/>
    <w:rsid w:val="007C0C6F"/>
    <w:rsid w:val="007C0EB2"/>
    <w:rsid w:val="007C1076"/>
    <w:rsid w:val="007C1297"/>
    <w:rsid w:val="007C16DE"/>
    <w:rsid w:val="007C1B0F"/>
    <w:rsid w:val="007C1D99"/>
    <w:rsid w:val="007C2AB5"/>
    <w:rsid w:val="007C2B5C"/>
    <w:rsid w:val="007C2DBC"/>
    <w:rsid w:val="007C2DEF"/>
    <w:rsid w:val="007C3526"/>
    <w:rsid w:val="007C39B1"/>
    <w:rsid w:val="007C3ED3"/>
    <w:rsid w:val="007C3F8A"/>
    <w:rsid w:val="007C503E"/>
    <w:rsid w:val="007C55F4"/>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A39"/>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1D0A"/>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19C"/>
    <w:rsid w:val="007E62CF"/>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172"/>
    <w:rsid w:val="007F39C9"/>
    <w:rsid w:val="007F3C23"/>
    <w:rsid w:val="007F3D40"/>
    <w:rsid w:val="007F3FD3"/>
    <w:rsid w:val="007F40E4"/>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C3C"/>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A85"/>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56"/>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466"/>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4A9"/>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2E9B"/>
    <w:rsid w:val="008835CF"/>
    <w:rsid w:val="00884077"/>
    <w:rsid w:val="0088412F"/>
    <w:rsid w:val="00884760"/>
    <w:rsid w:val="008848CA"/>
    <w:rsid w:val="0088589E"/>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40"/>
    <w:rsid w:val="008C06E2"/>
    <w:rsid w:val="008C0BB7"/>
    <w:rsid w:val="008C0FEA"/>
    <w:rsid w:val="008C16AB"/>
    <w:rsid w:val="008C1AE5"/>
    <w:rsid w:val="008C2046"/>
    <w:rsid w:val="008C2355"/>
    <w:rsid w:val="008C2573"/>
    <w:rsid w:val="008C2E6B"/>
    <w:rsid w:val="008C2F29"/>
    <w:rsid w:val="008C3002"/>
    <w:rsid w:val="008C3316"/>
    <w:rsid w:val="008C36EF"/>
    <w:rsid w:val="008C3967"/>
    <w:rsid w:val="008C4252"/>
    <w:rsid w:val="008C449A"/>
    <w:rsid w:val="008C45C0"/>
    <w:rsid w:val="008C47D1"/>
    <w:rsid w:val="008C50DD"/>
    <w:rsid w:val="008C5222"/>
    <w:rsid w:val="008C55BC"/>
    <w:rsid w:val="008C58FA"/>
    <w:rsid w:val="008C5996"/>
    <w:rsid w:val="008C64AF"/>
    <w:rsid w:val="008C6514"/>
    <w:rsid w:val="008C68DE"/>
    <w:rsid w:val="008C6915"/>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1D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4E3A"/>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74"/>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8CC"/>
    <w:rsid w:val="00921D15"/>
    <w:rsid w:val="009226B9"/>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671"/>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632A"/>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36D7"/>
    <w:rsid w:val="00954167"/>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401"/>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AB2"/>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308"/>
    <w:rsid w:val="0098286E"/>
    <w:rsid w:val="009829C6"/>
    <w:rsid w:val="009829F3"/>
    <w:rsid w:val="00982C50"/>
    <w:rsid w:val="00983093"/>
    <w:rsid w:val="009832F5"/>
    <w:rsid w:val="00983582"/>
    <w:rsid w:val="00983777"/>
    <w:rsid w:val="00983C48"/>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379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06"/>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4DE5"/>
    <w:rsid w:val="009A588E"/>
    <w:rsid w:val="009A5DBF"/>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860"/>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77A"/>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736"/>
    <w:rsid w:val="009F59FA"/>
    <w:rsid w:val="009F59FD"/>
    <w:rsid w:val="009F5ED1"/>
    <w:rsid w:val="009F6145"/>
    <w:rsid w:val="009F66DB"/>
    <w:rsid w:val="009F68F7"/>
    <w:rsid w:val="009F7414"/>
    <w:rsid w:val="009F7416"/>
    <w:rsid w:val="009F753C"/>
    <w:rsid w:val="009F76A0"/>
    <w:rsid w:val="009F7BFB"/>
    <w:rsid w:val="00A00084"/>
    <w:rsid w:val="00A00177"/>
    <w:rsid w:val="00A002EE"/>
    <w:rsid w:val="00A003ED"/>
    <w:rsid w:val="00A005FF"/>
    <w:rsid w:val="00A00631"/>
    <w:rsid w:val="00A00AFF"/>
    <w:rsid w:val="00A01108"/>
    <w:rsid w:val="00A011B9"/>
    <w:rsid w:val="00A011BC"/>
    <w:rsid w:val="00A01703"/>
    <w:rsid w:val="00A019D9"/>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27"/>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6E7"/>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1FEA"/>
    <w:rsid w:val="00A526CC"/>
    <w:rsid w:val="00A52F1A"/>
    <w:rsid w:val="00A53388"/>
    <w:rsid w:val="00A5345B"/>
    <w:rsid w:val="00A53C77"/>
    <w:rsid w:val="00A541D5"/>
    <w:rsid w:val="00A5421E"/>
    <w:rsid w:val="00A54933"/>
    <w:rsid w:val="00A54983"/>
    <w:rsid w:val="00A54B57"/>
    <w:rsid w:val="00A54FD6"/>
    <w:rsid w:val="00A553C3"/>
    <w:rsid w:val="00A555DF"/>
    <w:rsid w:val="00A556AF"/>
    <w:rsid w:val="00A5599E"/>
    <w:rsid w:val="00A55CA2"/>
    <w:rsid w:val="00A56277"/>
    <w:rsid w:val="00A564ED"/>
    <w:rsid w:val="00A56A63"/>
    <w:rsid w:val="00A56BDF"/>
    <w:rsid w:val="00A57257"/>
    <w:rsid w:val="00A574E5"/>
    <w:rsid w:val="00A57788"/>
    <w:rsid w:val="00A577CB"/>
    <w:rsid w:val="00A6002C"/>
    <w:rsid w:val="00A6026A"/>
    <w:rsid w:val="00A60DB4"/>
    <w:rsid w:val="00A60E89"/>
    <w:rsid w:val="00A617A0"/>
    <w:rsid w:val="00A623A2"/>
    <w:rsid w:val="00A62531"/>
    <w:rsid w:val="00A62609"/>
    <w:rsid w:val="00A62799"/>
    <w:rsid w:val="00A62AFF"/>
    <w:rsid w:val="00A632B6"/>
    <w:rsid w:val="00A634BA"/>
    <w:rsid w:val="00A63CE4"/>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54D"/>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1E1B"/>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994"/>
    <w:rsid w:val="00AA1B2D"/>
    <w:rsid w:val="00AA227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62"/>
    <w:rsid w:val="00AB240D"/>
    <w:rsid w:val="00AB243F"/>
    <w:rsid w:val="00AB24DF"/>
    <w:rsid w:val="00AB27F6"/>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1B99"/>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DE5"/>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09"/>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EA6"/>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6C"/>
    <w:rsid w:val="00B1548A"/>
    <w:rsid w:val="00B159DB"/>
    <w:rsid w:val="00B15BC6"/>
    <w:rsid w:val="00B1606D"/>
    <w:rsid w:val="00B1607D"/>
    <w:rsid w:val="00B16665"/>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4914"/>
    <w:rsid w:val="00B25361"/>
    <w:rsid w:val="00B262A0"/>
    <w:rsid w:val="00B262C8"/>
    <w:rsid w:val="00B2638B"/>
    <w:rsid w:val="00B264CA"/>
    <w:rsid w:val="00B26553"/>
    <w:rsid w:val="00B266F6"/>
    <w:rsid w:val="00B26F54"/>
    <w:rsid w:val="00B2716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4998"/>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4D65"/>
    <w:rsid w:val="00B65019"/>
    <w:rsid w:val="00B65446"/>
    <w:rsid w:val="00B65661"/>
    <w:rsid w:val="00B65B95"/>
    <w:rsid w:val="00B65E3D"/>
    <w:rsid w:val="00B6643A"/>
    <w:rsid w:val="00B666F9"/>
    <w:rsid w:val="00B66F22"/>
    <w:rsid w:val="00B671A5"/>
    <w:rsid w:val="00B67207"/>
    <w:rsid w:val="00B67AD9"/>
    <w:rsid w:val="00B67D5E"/>
    <w:rsid w:val="00B700B1"/>
    <w:rsid w:val="00B702C0"/>
    <w:rsid w:val="00B704EC"/>
    <w:rsid w:val="00B70983"/>
    <w:rsid w:val="00B70AED"/>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0FB1"/>
    <w:rsid w:val="00B81756"/>
    <w:rsid w:val="00B819C8"/>
    <w:rsid w:val="00B81B51"/>
    <w:rsid w:val="00B81BB9"/>
    <w:rsid w:val="00B820D7"/>
    <w:rsid w:val="00B82522"/>
    <w:rsid w:val="00B82C8E"/>
    <w:rsid w:val="00B83D58"/>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1E02"/>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30D"/>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3C65"/>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1889"/>
    <w:rsid w:val="00BE223D"/>
    <w:rsid w:val="00BE282B"/>
    <w:rsid w:val="00BE3356"/>
    <w:rsid w:val="00BE34FF"/>
    <w:rsid w:val="00BE3525"/>
    <w:rsid w:val="00BE387D"/>
    <w:rsid w:val="00BE437E"/>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49D"/>
    <w:rsid w:val="00C02724"/>
    <w:rsid w:val="00C029AB"/>
    <w:rsid w:val="00C0321E"/>
    <w:rsid w:val="00C037A2"/>
    <w:rsid w:val="00C03854"/>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834"/>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6FB"/>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BD8"/>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4CDD"/>
    <w:rsid w:val="00CB57A4"/>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6E31"/>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90E"/>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C89"/>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D9F"/>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80"/>
    <w:rsid w:val="00D55C98"/>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7F3"/>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9EE"/>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2AE5"/>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B91"/>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B4D"/>
    <w:rsid w:val="00DA4101"/>
    <w:rsid w:val="00DA4420"/>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4CA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08F"/>
    <w:rsid w:val="00DF740C"/>
    <w:rsid w:val="00DF746D"/>
    <w:rsid w:val="00DF74B2"/>
    <w:rsid w:val="00DF7ED9"/>
    <w:rsid w:val="00E000C4"/>
    <w:rsid w:val="00E00543"/>
    <w:rsid w:val="00E00668"/>
    <w:rsid w:val="00E00A07"/>
    <w:rsid w:val="00E0130C"/>
    <w:rsid w:val="00E01671"/>
    <w:rsid w:val="00E01790"/>
    <w:rsid w:val="00E01ABF"/>
    <w:rsid w:val="00E01AD3"/>
    <w:rsid w:val="00E02442"/>
    <w:rsid w:val="00E02453"/>
    <w:rsid w:val="00E039EE"/>
    <w:rsid w:val="00E03CD1"/>
    <w:rsid w:val="00E043AB"/>
    <w:rsid w:val="00E04E30"/>
    <w:rsid w:val="00E05A12"/>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4C9"/>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534"/>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0CC"/>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38D"/>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A0C16"/>
    <w:rsid w:val="00EA0CF7"/>
    <w:rsid w:val="00EA10E0"/>
    <w:rsid w:val="00EA14EC"/>
    <w:rsid w:val="00EA1807"/>
    <w:rsid w:val="00EA1CAA"/>
    <w:rsid w:val="00EA255C"/>
    <w:rsid w:val="00EA2887"/>
    <w:rsid w:val="00EA2DC6"/>
    <w:rsid w:val="00EA301D"/>
    <w:rsid w:val="00EA3317"/>
    <w:rsid w:val="00EA3631"/>
    <w:rsid w:val="00EA383E"/>
    <w:rsid w:val="00EA407F"/>
    <w:rsid w:val="00EA4919"/>
    <w:rsid w:val="00EA4986"/>
    <w:rsid w:val="00EA4B9B"/>
    <w:rsid w:val="00EA5409"/>
    <w:rsid w:val="00EA5A62"/>
    <w:rsid w:val="00EA5B01"/>
    <w:rsid w:val="00EA5C03"/>
    <w:rsid w:val="00EA5EA2"/>
    <w:rsid w:val="00EA62D5"/>
    <w:rsid w:val="00EA64FE"/>
    <w:rsid w:val="00EA668A"/>
    <w:rsid w:val="00EA69D6"/>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8AF"/>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EC0"/>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1FAE"/>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4B"/>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A0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AAE"/>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1FD"/>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7AC"/>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89E"/>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240"/>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684"/>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482"/>
    <w:rsid w:val="00FC575A"/>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717B"/>
    <w:rsid w:val="00FD729D"/>
    <w:rsid w:val="00FD76F3"/>
    <w:rsid w:val="00FD78FC"/>
    <w:rsid w:val="00FD7A61"/>
    <w:rsid w:val="00FE012D"/>
    <w:rsid w:val="00FE0B76"/>
    <w:rsid w:val="00FE0EF3"/>
    <w:rsid w:val="00FE1076"/>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6DB"/>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styleId="aff7">
    <w:name w:val="Normal (Web)"/>
    <w:basedOn w:val="a"/>
    <w:unhideWhenUsed/>
    <w:rsid w:val="003A3BC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91581-7FD8-47B0-AEF2-5AD38CB0A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1A90CE-C18D-4EA5-B66B-AF9669A81003}">
  <ds:schemaRefs>
    <ds:schemaRef ds:uri="http://schemas.microsoft.com/sharepoint/v3/contenttype/forms"/>
  </ds:schemaRefs>
</ds:datastoreItem>
</file>

<file path=customXml/itemProps3.xml><?xml version="1.0" encoding="utf-8"?>
<ds:datastoreItem xmlns:ds="http://schemas.openxmlformats.org/officeDocument/2006/customXml" ds:itemID="{131F4A33-857C-475D-B56C-FC22BA6C38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6CE0543-225E-40D6-8F53-DA60B850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3998</Words>
  <Characters>22789</Characters>
  <Application>Microsoft Office Word</Application>
  <DocSecurity>4</DocSecurity>
  <Lines>189</Lines>
  <Paragraphs>53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2019-12-16T10:27:00Z</cp:lastPrinted>
  <dcterms:created xsi:type="dcterms:W3CDTF">2019-12-17T08:11:00Z</dcterms:created>
  <dcterms:modified xsi:type="dcterms:W3CDTF">2019-12-17T08:11:00Z</dcterms:modified>
</cp:coreProperties>
</file>